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F2" w:rsidRPr="00D72796" w:rsidRDefault="00D72796" w:rsidP="00D72796">
      <w:pPr>
        <w:spacing w:after="0"/>
        <w:ind w:left="-142"/>
        <w:rPr>
          <w:b/>
          <w:sz w:val="24"/>
          <w:szCs w:val="24"/>
        </w:rPr>
      </w:pPr>
      <w:bookmarkStart w:id="0" w:name="_GoBack"/>
      <w:bookmarkEnd w:id="0"/>
      <w:r w:rsidRPr="00D72796">
        <w:rPr>
          <w:b/>
          <w:sz w:val="24"/>
          <w:szCs w:val="24"/>
        </w:rPr>
        <w:t>VELEUČILIŠTE U KARLOVCU</w:t>
      </w:r>
    </w:p>
    <w:p w:rsidR="00D72796" w:rsidRPr="00D72796" w:rsidRDefault="00D72796" w:rsidP="00D72796">
      <w:pPr>
        <w:spacing w:after="0"/>
        <w:ind w:left="-142"/>
        <w:rPr>
          <w:b/>
          <w:sz w:val="24"/>
          <w:szCs w:val="24"/>
        </w:rPr>
      </w:pPr>
      <w:r w:rsidRPr="00D72796">
        <w:rPr>
          <w:b/>
          <w:sz w:val="24"/>
          <w:szCs w:val="24"/>
        </w:rPr>
        <w:t>ODJEL PREHRAMBENE TEHNOLOGIJE</w:t>
      </w:r>
    </w:p>
    <w:p w:rsidR="00D72796" w:rsidRPr="00D72796" w:rsidRDefault="00D72796" w:rsidP="00D72796">
      <w:pPr>
        <w:spacing w:after="0"/>
        <w:ind w:left="-142"/>
        <w:rPr>
          <w:sz w:val="24"/>
          <w:szCs w:val="24"/>
        </w:rPr>
      </w:pPr>
    </w:p>
    <w:p w:rsidR="00D72796" w:rsidRDefault="00D72796" w:rsidP="00D72796">
      <w:pPr>
        <w:spacing w:after="0"/>
        <w:ind w:left="-142"/>
        <w:rPr>
          <w:i/>
          <w:sz w:val="24"/>
          <w:szCs w:val="24"/>
        </w:rPr>
      </w:pPr>
      <w:r w:rsidRPr="00D72796">
        <w:rPr>
          <w:b/>
          <w:sz w:val="24"/>
          <w:szCs w:val="24"/>
        </w:rPr>
        <w:t>Tablica 1.</w:t>
      </w:r>
      <w:r w:rsidR="003950CD">
        <w:rPr>
          <w:b/>
          <w:sz w:val="24"/>
          <w:szCs w:val="24"/>
        </w:rPr>
        <w:t xml:space="preserve"> a)</w:t>
      </w:r>
      <w:r w:rsidRPr="00D72796">
        <w:rPr>
          <w:sz w:val="24"/>
          <w:szCs w:val="24"/>
        </w:rPr>
        <w:t xml:space="preserve"> Ishodi učenja na razini studija</w:t>
      </w:r>
      <w:r w:rsidR="0064007A">
        <w:rPr>
          <w:sz w:val="24"/>
          <w:szCs w:val="24"/>
        </w:rPr>
        <w:t xml:space="preserve">, </w:t>
      </w:r>
      <w:proofErr w:type="spellStart"/>
      <w:r w:rsidR="0064007A" w:rsidRPr="0039386E">
        <w:rPr>
          <w:i/>
          <w:sz w:val="24"/>
          <w:szCs w:val="24"/>
        </w:rPr>
        <w:t>podrazina</w:t>
      </w:r>
      <w:proofErr w:type="spellEnd"/>
      <w:r w:rsidR="0064007A" w:rsidRPr="0039386E">
        <w:rPr>
          <w:i/>
          <w:sz w:val="24"/>
          <w:szCs w:val="24"/>
        </w:rPr>
        <w:t xml:space="preserve"> 1</w:t>
      </w:r>
      <w:r w:rsidR="0064007A">
        <w:rPr>
          <w:sz w:val="24"/>
          <w:szCs w:val="24"/>
        </w:rPr>
        <w:t>,</w:t>
      </w:r>
      <w:r w:rsidRPr="00D72796">
        <w:rPr>
          <w:sz w:val="24"/>
          <w:szCs w:val="24"/>
        </w:rPr>
        <w:t xml:space="preserve"> za </w:t>
      </w:r>
      <w:r w:rsidRPr="00D72796">
        <w:rPr>
          <w:i/>
          <w:sz w:val="24"/>
          <w:szCs w:val="24"/>
        </w:rPr>
        <w:t>Studij prehrambene tehnologije</w:t>
      </w:r>
      <w:r w:rsidRPr="00D72796">
        <w:rPr>
          <w:sz w:val="24"/>
          <w:szCs w:val="24"/>
        </w:rPr>
        <w:t xml:space="preserve"> usmjerenja </w:t>
      </w:r>
      <w:r>
        <w:rPr>
          <w:i/>
          <w:sz w:val="24"/>
          <w:szCs w:val="24"/>
        </w:rPr>
        <w:t>P</w:t>
      </w:r>
      <w:r w:rsidR="00E932A4">
        <w:rPr>
          <w:i/>
          <w:sz w:val="24"/>
          <w:szCs w:val="24"/>
        </w:rPr>
        <w:t>rerada</w:t>
      </w:r>
      <w:r w:rsidR="0064007A">
        <w:rPr>
          <w:i/>
          <w:sz w:val="24"/>
          <w:szCs w:val="24"/>
        </w:rPr>
        <w:t xml:space="preserve"> mlijeka</w:t>
      </w:r>
    </w:p>
    <w:tbl>
      <w:tblPr>
        <w:tblStyle w:val="TableGrid"/>
        <w:tblpPr w:leftFromText="180" w:rightFromText="180" w:vertAnchor="page" w:horzAnchor="margin" w:tblpY="3481"/>
        <w:tblW w:w="10031" w:type="dxa"/>
        <w:tblLook w:val="04A0" w:firstRow="1" w:lastRow="0" w:firstColumn="1" w:lastColumn="0" w:noHBand="0" w:noVBand="1"/>
      </w:tblPr>
      <w:tblGrid>
        <w:gridCol w:w="1320"/>
        <w:gridCol w:w="4473"/>
        <w:gridCol w:w="4238"/>
      </w:tblGrid>
      <w:tr w:rsidR="00E119A9" w:rsidRPr="007D51E6" w:rsidTr="00E119A9">
        <w:trPr>
          <w:trHeight w:val="454"/>
        </w:trPr>
        <w:tc>
          <w:tcPr>
            <w:tcW w:w="1320" w:type="dxa"/>
            <w:vAlign w:val="center"/>
          </w:tcPr>
          <w:p w:rsidR="00E119A9" w:rsidRPr="0039386E" w:rsidRDefault="00E119A9" w:rsidP="00E119A9">
            <w:pPr>
              <w:jc w:val="center"/>
              <w:rPr>
                <w:b/>
              </w:rPr>
            </w:pPr>
            <w:r w:rsidRPr="0039386E">
              <w:rPr>
                <w:b/>
              </w:rPr>
              <w:t>PODRAZINA</w:t>
            </w:r>
          </w:p>
        </w:tc>
        <w:tc>
          <w:tcPr>
            <w:tcW w:w="4473" w:type="dxa"/>
            <w:vAlign w:val="center"/>
          </w:tcPr>
          <w:p w:rsidR="00E119A9" w:rsidRPr="0039386E" w:rsidRDefault="00E119A9" w:rsidP="00E119A9">
            <w:pPr>
              <w:jc w:val="center"/>
              <w:rPr>
                <w:b/>
              </w:rPr>
            </w:pPr>
            <w:r w:rsidRPr="0039386E">
              <w:rPr>
                <w:b/>
              </w:rPr>
              <w:t>KOLEGIJI</w:t>
            </w:r>
          </w:p>
        </w:tc>
        <w:tc>
          <w:tcPr>
            <w:tcW w:w="4238" w:type="dxa"/>
            <w:vAlign w:val="center"/>
          </w:tcPr>
          <w:p w:rsidR="00E119A9" w:rsidRPr="0039386E" w:rsidRDefault="00E119A9" w:rsidP="00E119A9">
            <w:pPr>
              <w:jc w:val="center"/>
              <w:rPr>
                <w:b/>
              </w:rPr>
            </w:pPr>
            <w:r w:rsidRPr="0039386E">
              <w:rPr>
                <w:b/>
              </w:rPr>
              <w:t>ISHODI UČENJA</w:t>
            </w:r>
          </w:p>
        </w:tc>
      </w:tr>
      <w:tr w:rsidR="00E119A9" w:rsidRPr="007D51E6" w:rsidTr="00E119A9">
        <w:tc>
          <w:tcPr>
            <w:tcW w:w="1320" w:type="dxa"/>
            <w:vAlign w:val="center"/>
          </w:tcPr>
          <w:p w:rsidR="00E119A9" w:rsidRPr="007D51E6" w:rsidRDefault="00E119A9" w:rsidP="00E119A9">
            <w:proofErr w:type="spellStart"/>
            <w:r w:rsidRPr="007D51E6">
              <w:t>Podrazina</w:t>
            </w:r>
            <w:proofErr w:type="spellEnd"/>
            <w:r w:rsidRPr="007D51E6">
              <w:t xml:space="preserve"> 1</w:t>
            </w:r>
          </w:p>
        </w:tc>
        <w:tc>
          <w:tcPr>
            <w:tcW w:w="4473" w:type="dxa"/>
          </w:tcPr>
          <w:p w:rsidR="00E119A9" w:rsidRPr="007D51E6" w:rsidRDefault="00E119A9" w:rsidP="00E119A9">
            <w:pPr>
              <w:spacing w:line="276" w:lineRule="auto"/>
            </w:pPr>
            <w:r w:rsidRPr="007D51E6">
              <w:t>Matematika 1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>Fizika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>Strani jezik (engleski ili njemački)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>Osnove strojarstva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>Psihosocijalne osnove rada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>Primjena računala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>Biologija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>Opća i anorganska kemija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>Matematika 2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>Analitička kemija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>Operacije i strojevi u prehrambenoj industriji 1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 xml:space="preserve">Termodinamika i </w:t>
            </w:r>
            <w:proofErr w:type="spellStart"/>
            <w:r w:rsidRPr="007D51E6">
              <w:t>termotehnika</w:t>
            </w:r>
            <w:proofErr w:type="spellEnd"/>
          </w:p>
          <w:p w:rsidR="00E119A9" w:rsidRPr="007D51E6" w:rsidRDefault="00E119A9" w:rsidP="00E119A9">
            <w:pPr>
              <w:spacing w:line="276" w:lineRule="auto"/>
            </w:pPr>
            <w:r w:rsidRPr="007D51E6">
              <w:t>Organska kemija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>Biokemija</w:t>
            </w:r>
          </w:p>
          <w:p w:rsidR="00E119A9" w:rsidRPr="007D51E6" w:rsidRDefault="00E119A9" w:rsidP="00E119A9">
            <w:pPr>
              <w:spacing w:line="276" w:lineRule="auto"/>
            </w:pPr>
            <w:r w:rsidRPr="007D51E6">
              <w:t>Ekonomika i marketing</w:t>
            </w:r>
          </w:p>
        </w:tc>
        <w:tc>
          <w:tcPr>
            <w:tcW w:w="4238" w:type="dxa"/>
          </w:tcPr>
          <w:p w:rsidR="00E119A9" w:rsidRDefault="00E119A9" w:rsidP="00E119A9">
            <w:r>
              <w:t>1. Razlikovati mehaničke tehnološke operacije i razumjeti zakonitosti istih koji se primjenjuju u prehrambenoj industriji.</w:t>
            </w:r>
          </w:p>
          <w:p w:rsidR="00E119A9" w:rsidRDefault="00E119A9" w:rsidP="00E119A9">
            <w:pPr>
              <w:spacing w:line="256" w:lineRule="auto"/>
            </w:pPr>
            <w:r>
              <w:t>2. Interpretirati temeljne kemijske koncepte u skladu sa novim znanstvenim spoznajama i u suodnosu sa srodnim znanostima (matematika, fizika, biologija)</w:t>
            </w:r>
          </w:p>
          <w:p w:rsidR="00E119A9" w:rsidRDefault="00E119A9" w:rsidP="00E119A9">
            <w:pPr>
              <w:spacing w:line="256" w:lineRule="auto"/>
            </w:pPr>
            <w:r>
              <w:t>3. Primijeniti  pravila sigurnog rada u laboratoriju pri izvođenju laboratorijskih postupaka te samostalno primijeniti standardne metoda analize i interpretirati rezultate.</w:t>
            </w:r>
          </w:p>
          <w:p w:rsidR="00FE473C" w:rsidRDefault="00FE473C" w:rsidP="00FE473C">
            <w:pPr>
              <w:spacing w:line="256" w:lineRule="auto"/>
            </w:pPr>
            <w:r>
              <w:t xml:space="preserve">4. Usvojiti osnovne matematičke pojmove i operativne metode potrebne za rješavanje problema i zadataka. </w:t>
            </w:r>
          </w:p>
          <w:p w:rsidR="00E119A9" w:rsidRPr="007D51E6" w:rsidRDefault="00FE473C" w:rsidP="00FE473C">
            <w:pPr>
              <w:spacing w:line="256" w:lineRule="auto"/>
            </w:pPr>
            <w:r>
              <w:t>5. Usvojiti matematička znanja koja su nužna za bolje razumijevanje prirodnih zakonitosti i lakše svladavanje ostalih kolegija na studiju. 6. Navikavati na sustavnost, točnost, urednost i konciznost u pismenom i usmenom izražavanju i rješavanju problema.</w:t>
            </w:r>
          </w:p>
        </w:tc>
      </w:tr>
    </w:tbl>
    <w:p w:rsidR="00E932A4" w:rsidRPr="00D72796" w:rsidRDefault="00E932A4" w:rsidP="00D72796">
      <w:pPr>
        <w:spacing w:after="0"/>
        <w:ind w:left="-142"/>
        <w:rPr>
          <w:sz w:val="24"/>
          <w:szCs w:val="24"/>
        </w:rPr>
      </w:pPr>
    </w:p>
    <w:p w:rsidR="00035C3D" w:rsidRDefault="00035C3D"/>
    <w:p w:rsidR="00035C3D" w:rsidRDefault="00035C3D"/>
    <w:p w:rsidR="00035C3D" w:rsidRDefault="00035C3D"/>
    <w:p w:rsidR="00035C3D" w:rsidRDefault="00035C3D"/>
    <w:p w:rsidR="00035C3D" w:rsidRDefault="00035C3D"/>
    <w:p w:rsidR="00035C3D" w:rsidRDefault="00035C3D"/>
    <w:p w:rsidR="00035C3D" w:rsidRDefault="00035C3D"/>
    <w:p w:rsidR="00035C3D" w:rsidRDefault="00035C3D"/>
    <w:p w:rsidR="00035C3D" w:rsidRDefault="00035C3D"/>
    <w:p w:rsidR="00035C3D" w:rsidRDefault="00035C3D"/>
    <w:p w:rsidR="00035C3D" w:rsidRDefault="00035C3D"/>
    <w:p w:rsidR="00357ED5" w:rsidRDefault="00035C3D" w:rsidP="00035C3D">
      <w:pPr>
        <w:spacing w:after="0"/>
        <w:ind w:left="-142"/>
        <w:rPr>
          <w:i/>
          <w:sz w:val="24"/>
          <w:szCs w:val="24"/>
        </w:rPr>
      </w:pPr>
      <w:r w:rsidRPr="00CD7681">
        <w:rPr>
          <w:b/>
          <w:sz w:val="24"/>
          <w:szCs w:val="24"/>
        </w:rPr>
        <w:lastRenderedPageBreak/>
        <w:t>Tablica 1.</w:t>
      </w:r>
      <w:r>
        <w:rPr>
          <w:b/>
          <w:sz w:val="24"/>
          <w:szCs w:val="24"/>
        </w:rPr>
        <w:t xml:space="preserve"> b)</w:t>
      </w:r>
      <w:r w:rsidRPr="00CD7681">
        <w:rPr>
          <w:sz w:val="24"/>
          <w:szCs w:val="24"/>
        </w:rPr>
        <w:t xml:space="preserve"> Ishodi učenja na razini studija</w:t>
      </w:r>
      <w:r>
        <w:rPr>
          <w:sz w:val="24"/>
          <w:szCs w:val="24"/>
        </w:rPr>
        <w:t xml:space="preserve">, </w:t>
      </w:r>
      <w:proofErr w:type="spellStart"/>
      <w:r w:rsidRPr="00357ED5">
        <w:rPr>
          <w:i/>
          <w:sz w:val="24"/>
          <w:szCs w:val="24"/>
        </w:rPr>
        <w:t>podrazina</w:t>
      </w:r>
      <w:proofErr w:type="spellEnd"/>
      <w:r w:rsidRPr="00357ED5">
        <w:rPr>
          <w:i/>
          <w:sz w:val="24"/>
          <w:szCs w:val="24"/>
        </w:rPr>
        <w:t xml:space="preserve"> 2</w:t>
      </w:r>
      <w:r>
        <w:rPr>
          <w:sz w:val="24"/>
          <w:szCs w:val="24"/>
        </w:rPr>
        <w:t>,</w:t>
      </w:r>
      <w:r w:rsidRPr="00CD7681">
        <w:rPr>
          <w:sz w:val="24"/>
          <w:szCs w:val="24"/>
        </w:rPr>
        <w:t xml:space="preserve"> za </w:t>
      </w:r>
      <w:r w:rsidRPr="00CD7681">
        <w:rPr>
          <w:i/>
          <w:sz w:val="24"/>
          <w:szCs w:val="24"/>
        </w:rPr>
        <w:t>Studij prehrambene tehnologije</w:t>
      </w:r>
      <w:r w:rsidRPr="00CD7681">
        <w:rPr>
          <w:sz w:val="24"/>
          <w:szCs w:val="24"/>
        </w:rPr>
        <w:t xml:space="preserve"> usmjerenja </w:t>
      </w:r>
      <w:r w:rsidRPr="00CD7681">
        <w:rPr>
          <w:i/>
          <w:sz w:val="24"/>
          <w:szCs w:val="24"/>
        </w:rPr>
        <w:t>Prerada</w:t>
      </w:r>
      <w:r>
        <w:rPr>
          <w:i/>
          <w:sz w:val="24"/>
          <w:szCs w:val="24"/>
        </w:rPr>
        <w:t xml:space="preserve"> mlijeka</w:t>
      </w:r>
    </w:p>
    <w:tbl>
      <w:tblPr>
        <w:tblStyle w:val="TableGrid"/>
        <w:tblpPr w:leftFromText="180" w:rightFromText="180" w:vertAnchor="page" w:horzAnchor="margin" w:tblpX="-176" w:tblpY="2446"/>
        <w:tblW w:w="10095" w:type="dxa"/>
        <w:tblLayout w:type="fixed"/>
        <w:tblLook w:val="04A0" w:firstRow="1" w:lastRow="0" w:firstColumn="1" w:lastColumn="0" w:noHBand="0" w:noVBand="1"/>
      </w:tblPr>
      <w:tblGrid>
        <w:gridCol w:w="1384"/>
        <w:gridCol w:w="4473"/>
        <w:gridCol w:w="4238"/>
      </w:tblGrid>
      <w:tr w:rsidR="00357ED5" w:rsidRPr="007D51E6" w:rsidTr="00E119A9">
        <w:trPr>
          <w:trHeight w:val="454"/>
        </w:trPr>
        <w:tc>
          <w:tcPr>
            <w:tcW w:w="1384" w:type="dxa"/>
            <w:vAlign w:val="center"/>
          </w:tcPr>
          <w:p w:rsidR="00357ED5" w:rsidRPr="0039386E" w:rsidRDefault="00357ED5" w:rsidP="00E119A9">
            <w:pPr>
              <w:jc w:val="center"/>
              <w:rPr>
                <w:b/>
              </w:rPr>
            </w:pPr>
            <w:r w:rsidRPr="0039386E">
              <w:rPr>
                <w:b/>
              </w:rPr>
              <w:t>PODRAZINA</w:t>
            </w:r>
          </w:p>
        </w:tc>
        <w:tc>
          <w:tcPr>
            <w:tcW w:w="4473" w:type="dxa"/>
            <w:vAlign w:val="center"/>
          </w:tcPr>
          <w:p w:rsidR="00357ED5" w:rsidRPr="0039386E" w:rsidRDefault="00357ED5" w:rsidP="00E119A9">
            <w:pPr>
              <w:jc w:val="center"/>
              <w:rPr>
                <w:b/>
              </w:rPr>
            </w:pPr>
            <w:r w:rsidRPr="0039386E">
              <w:rPr>
                <w:b/>
              </w:rPr>
              <w:t>KOLEGIJI</w:t>
            </w:r>
          </w:p>
        </w:tc>
        <w:tc>
          <w:tcPr>
            <w:tcW w:w="4238" w:type="dxa"/>
            <w:vAlign w:val="center"/>
          </w:tcPr>
          <w:p w:rsidR="00357ED5" w:rsidRPr="0039386E" w:rsidRDefault="00357ED5" w:rsidP="00E119A9">
            <w:pPr>
              <w:jc w:val="center"/>
              <w:rPr>
                <w:b/>
              </w:rPr>
            </w:pPr>
            <w:r w:rsidRPr="0039386E">
              <w:rPr>
                <w:b/>
              </w:rPr>
              <w:t>ISHODI UČENJA</w:t>
            </w:r>
          </w:p>
        </w:tc>
      </w:tr>
      <w:tr w:rsidR="00357ED5" w:rsidRPr="007D51E6" w:rsidTr="00E119A9">
        <w:tc>
          <w:tcPr>
            <w:tcW w:w="1384" w:type="dxa"/>
            <w:vAlign w:val="center"/>
          </w:tcPr>
          <w:p w:rsidR="00357ED5" w:rsidRPr="007D51E6" w:rsidRDefault="00357ED5" w:rsidP="00E119A9">
            <w:pPr>
              <w:jc w:val="center"/>
            </w:pPr>
            <w:proofErr w:type="spellStart"/>
            <w:r>
              <w:t>Podrazina</w:t>
            </w:r>
            <w:proofErr w:type="spellEnd"/>
            <w:r>
              <w:t xml:space="preserve"> 2</w:t>
            </w:r>
          </w:p>
        </w:tc>
        <w:tc>
          <w:tcPr>
            <w:tcW w:w="4473" w:type="dxa"/>
          </w:tcPr>
          <w:p w:rsidR="00357ED5" w:rsidRPr="00357ED5" w:rsidRDefault="00357ED5" w:rsidP="00E119A9">
            <w:pPr>
              <w:spacing w:line="276" w:lineRule="auto"/>
            </w:pPr>
            <w:r w:rsidRPr="00357ED5">
              <w:t>Strani jezik (engleski ili njemački)</w:t>
            </w:r>
          </w:p>
          <w:p w:rsidR="00357ED5" w:rsidRPr="00357ED5" w:rsidRDefault="00357ED5" w:rsidP="00E119A9">
            <w:pPr>
              <w:spacing w:line="276" w:lineRule="auto"/>
            </w:pPr>
            <w:r w:rsidRPr="00357ED5">
              <w:t>Operacije i strojevi u prehrambenoj industriji 2</w:t>
            </w:r>
          </w:p>
          <w:p w:rsidR="00357ED5" w:rsidRPr="00357ED5" w:rsidRDefault="00357ED5" w:rsidP="00E119A9">
            <w:pPr>
              <w:spacing w:line="276" w:lineRule="auto"/>
            </w:pPr>
            <w:r w:rsidRPr="00357ED5">
              <w:t>Vode za piće, tehnološke i otpadne vode</w:t>
            </w:r>
          </w:p>
          <w:p w:rsidR="00357ED5" w:rsidRPr="00357ED5" w:rsidRDefault="00357ED5" w:rsidP="00E119A9">
            <w:pPr>
              <w:spacing w:line="276" w:lineRule="auto"/>
            </w:pPr>
            <w:r w:rsidRPr="00357ED5">
              <w:t>Fizikalna kemija</w:t>
            </w:r>
          </w:p>
          <w:p w:rsidR="00357ED5" w:rsidRPr="00357ED5" w:rsidRDefault="00357ED5" w:rsidP="00E119A9">
            <w:pPr>
              <w:spacing w:line="276" w:lineRule="auto"/>
            </w:pPr>
            <w:r w:rsidRPr="00357ED5">
              <w:t>Opća mikrobiologija</w:t>
            </w:r>
          </w:p>
          <w:p w:rsidR="00357ED5" w:rsidRPr="00357ED5" w:rsidRDefault="00357ED5" w:rsidP="00E119A9">
            <w:pPr>
              <w:spacing w:line="276" w:lineRule="auto"/>
            </w:pPr>
            <w:r w:rsidRPr="00357ED5">
              <w:t>Tehnologija čišćenja i dezinfekcije</w:t>
            </w:r>
          </w:p>
          <w:p w:rsidR="00357ED5" w:rsidRPr="00357ED5" w:rsidRDefault="00357ED5" w:rsidP="00E119A9">
            <w:pPr>
              <w:spacing w:line="276" w:lineRule="auto"/>
            </w:pPr>
            <w:r w:rsidRPr="00357ED5">
              <w:t>Tehnologija zaštite okoliša</w:t>
            </w:r>
          </w:p>
          <w:p w:rsidR="00357ED5" w:rsidRPr="00357ED5" w:rsidRDefault="00357ED5" w:rsidP="00E119A9">
            <w:pPr>
              <w:spacing w:line="276" w:lineRule="auto"/>
            </w:pPr>
            <w:r w:rsidRPr="00357ED5">
              <w:t>Kontrola kvalitete prehrambenih proizvoda</w:t>
            </w:r>
          </w:p>
          <w:p w:rsidR="00357ED5" w:rsidRPr="00357ED5" w:rsidRDefault="00357ED5" w:rsidP="00E119A9">
            <w:pPr>
              <w:spacing w:line="276" w:lineRule="auto"/>
            </w:pPr>
            <w:r w:rsidRPr="00357ED5">
              <w:t>Osnove upravljanja procesima</w:t>
            </w:r>
          </w:p>
          <w:p w:rsidR="00357ED5" w:rsidRPr="00357ED5" w:rsidRDefault="00357ED5" w:rsidP="00E119A9">
            <w:pPr>
              <w:spacing w:line="276" w:lineRule="auto"/>
            </w:pPr>
            <w:r w:rsidRPr="00357ED5">
              <w:t>Tehnologija bezalkoholnih pića</w:t>
            </w:r>
          </w:p>
          <w:p w:rsidR="00357ED5" w:rsidRPr="00357ED5" w:rsidRDefault="00357ED5" w:rsidP="00E119A9">
            <w:pPr>
              <w:spacing w:line="276" w:lineRule="auto"/>
            </w:pPr>
            <w:r w:rsidRPr="00357ED5">
              <w:t>Kemija i fizika mlijeka</w:t>
            </w:r>
          </w:p>
          <w:p w:rsidR="00357ED5" w:rsidRPr="00357ED5" w:rsidRDefault="00357ED5" w:rsidP="00E119A9">
            <w:pPr>
              <w:spacing w:line="276" w:lineRule="auto"/>
            </w:pPr>
            <w:r w:rsidRPr="00357ED5">
              <w:t>Primarna proizvodnja mlijeka</w:t>
            </w:r>
          </w:p>
          <w:p w:rsidR="00357ED5" w:rsidRDefault="00357ED5" w:rsidP="00E119A9">
            <w:pPr>
              <w:spacing w:line="276" w:lineRule="auto"/>
            </w:pPr>
            <w:r w:rsidRPr="00357ED5">
              <w:t>Postrojenja i tehnološki procesi prerade mlijeka</w:t>
            </w:r>
          </w:p>
          <w:p w:rsidR="00357ED5" w:rsidRPr="007D51E6" w:rsidRDefault="00357ED5" w:rsidP="00E119A9">
            <w:pPr>
              <w:spacing w:line="276" w:lineRule="auto"/>
            </w:pPr>
          </w:p>
        </w:tc>
        <w:tc>
          <w:tcPr>
            <w:tcW w:w="4238" w:type="dxa"/>
          </w:tcPr>
          <w:p w:rsidR="00357ED5" w:rsidRPr="00357ED5" w:rsidRDefault="00357ED5" w:rsidP="00E119A9">
            <w:r w:rsidRPr="00357ED5">
              <w:t xml:space="preserve">1. Prepoznati rizike tijekom prerade i rukovanja hranom te primijeniti pravilan </w:t>
            </w:r>
            <w:proofErr w:type="spellStart"/>
            <w:r w:rsidRPr="00357ED5">
              <w:t>sanitacijski</w:t>
            </w:r>
            <w:proofErr w:type="spellEnd"/>
            <w:r w:rsidRPr="00357ED5">
              <w:t xml:space="preserve"> plan u objektima proizvodnje hrane.</w:t>
            </w:r>
          </w:p>
          <w:p w:rsidR="00357ED5" w:rsidRPr="00357ED5" w:rsidRDefault="00357ED5" w:rsidP="00E119A9">
            <w:r w:rsidRPr="00357ED5">
              <w:t>2. Opisati i definirati fizikalno-kemijske metode u kontroli kvalitete prehrambenih proizvoda</w:t>
            </w:r>
          </w:p>
          <w:p w:rsidR="00357ED5" w:rsidRPr="00357ED5" w:rsidRDefault="00357ED5" w:rsidP="00E119A9">
            <w:r w:rsidRPr="00357ED5">
              <w:t>3. Prepoznati onečišćenja koja proizlaze iz prehrambenih industrija te predložiti tehnologiju za zaštitu okoliša prema onečišćenjima i specifičnostima industrije i okoliša.</w:t>
            </w:r>
          </w:p>
          <w:p w:rsidR="00357ED5" w:rsidRPr="00357ED5" w:rsidRDefault="00357ED5" w:rsidP="00E119A9">
            <w:r w:rsidRPr="00357ED5">
              <w:t>4. Pripremiti sirovinu za proizvodnju bezalkoholnih pića, poznavati potrebne tehnološke operacije i strojeve,izračunati materijalnu bilancu te provjeriti kontrolu kvalitete gotovog proizvoda.</w:t>
            </w:r>
          </w:p>
          <w:p w:rsidR="00357ED5" w:rsidRDefault="00357ED5" w:rsidP="00E119A9">
            <w:r w:rsidRPr="00357ED5">
              <w:t>5. Razlikovati načine prijenosa t</w:t>
            </w:r>
            <w:r w:rsidR="00257E91">
              <w:t>opline i koristiti toplinske op</w:t>
            </w:r>
            <w:r w:rsidRPr="00357ED5">
              <w:t>eracije za konzerviranje prehrambenih proizvoda.</w:t>
            </w:r>
          </w:p>
          <w:p w:rsidR="001C55BC" w:rsidRDefault="001C55BC" w:rsidP="00E119A9">
            <w:r>
              <w:t>6. Opisati važne biokemijske procese, strukturu i aktivnost biološki važnih molekula.</w:t>
            </w:r>
          </w:p>
          <w:p w:rsidR="001C55BC" w:rsidRDefault="001C55BC" w:rsidP="00E119A9">
            <w:r>
              <w:t xml:space="preserve">7.Objasniti tipove kontaminacije voda te ocijeniti kakvoću vode prema relevantnim hrvatskim i europskim zakonskim propisima </w:t>
            </w:r>
          </w:p>
          <w:p w:rsidR="001C55BC" w:rsidRPr="00357ED5" w:rsidRDefault="001C55BC" w:rsidP="00E119A9">
            <w:r>
              <w:t xml:space="preserve">8. Objasniti osnove </w:t>
            </w:r>
            <w:proofErr w:type="spellStart"/>
            <w:r>
              <w:t>kondicioniranja</w:t>
            </w:r>
            <w:proofErr w:type="spellEnd"/>
            <w:r>
              <w:t xml:space="preserve"> pitkih i pročišćavanja otpadnih voda.</w:t>
            </w:r>
          </w:p>
          <w:p w:rsidR="00357ED5" w:rsidRPr="00357ED5" w:rsidRDefault="001C55BC" w:rsidP="00E119A9">
            <w:r>
              <w:t>9</w:t>
            </w:r>
            <w:r w:rsidR="00357ED5" w:rsidRPr="00357ED5">
              <w:t>. Prepoznati opća svojstva različitih vrsta mikroorganizama, opisati uvjete potrebne za uzgoj i suzbijanje mikrobnog rasta te primijeniti mikrobiološke metode.</w:t>
            </w:r>
          </w:p>
          <w:p w:rsidR="00357ED5" w:rsidRPr="00357ED5" w:rsidRDefault="001C55BC" w:rsidP="00E119A9">
            <w:r>
              <w:t>10</w:t>
            </w:r>
            <w:r w:rsidR="00357ED5" w:rsidRPr="00357ED5">
              <w:t>. Opisati nastajanje mlijeka u mliječnoj žlijezdi, osnovne sastojke i fizikalno-kemijska svojstva mlijeka</w:t>
            </w:r>
          </w:p>
          <w:p w:rsidR="00357ED5" w:rsidRPr="00357ED5" w:rsidRDefault="001C55BC" w:rsidP="00E119A9">
            <w:r>
              <w:t>11</w:t>
            </w:r>
            <w:r w:rsidR="00357ED5" w:rsidRPr="00357ED5">
              <w:t>. Prepoznati uzročnike promjena sastojaka mlijeka i specifičnost pojedine vrsta mlijeka</w:t>
            </w:r>
          </w:p>
          <w:p w:rsidR="00357ED5" w:rsidRPr="00357ED5" w:rsidRDefault="001C55BC" w:rsidP="00E119A9">
            <w:r>
              <w:t>12</w:t>
            </w:r>
            <w:r w:rsidR="00357ED5" w:rsidRPr="00357ED5">
              <w:t>. Opisati re</w:t>
            </w:r>
            <w:r w:rsidR="00257E91">
              <w:t>ološka svojstva mlijeka i pojed</w:t>
            </w:r>
            <w:r w:rsidR="00357ED5" w:rsidRPr="00357ED5">
              <w:t>ine komponente koje su dio tehnološke linije</w:t>
            </w:r>
          </w:p>
          <w:p w:rsidR="00357ED5" w:rsidRDefault="001C55BC" w:rsidP="00E119A9">
            <w:r>
              <w:t>13</w:t>
            </w:r>
            <w:r w:rsidR="00357ED5" w:rsidRPr="00357ED5">
              <w:t>. Objasniti načine automatizacije i energente u mljekari, te način održavanje higijene</w:t>
            </w:r>
          </w:p>
          <w:p w:rsidR="00E119A9" w:rsidRDefault="00E119A9" w:rsidP="00E119A9">
            <w:r>
              <w:t xml:space="preserve">14. Nabrojiti i opisati pasmine mliječnih krava, ovaca i koza u Hrvatskoj, načine </w:t>
            </w:r>
          </w:p>
          <w:p w:rsidR="00357ED5" w:rsidRPr="007D51E6" w:rsidRDefault="00E119A9" w:rsidP="00E119A9">
            <w:r>
              <w:t>hranidbe, uzgoja i držanja mliječnih životinja, te poslove na mliječnoj farmi.</w:t>
            </w:r>
          </w:p>
        </w:tc>
      </w:tr>
    </w:tbl>
    <w:p w:rsidR="00357ED5" w:rsidRDefault="00357ED5" w:rsidP="00D31808">
      <w:pPr>
        <w:spacing w:after="0"/>
        <w:rPr>
          <w:i/>
          <w:sz w:val="24"/>
          <w:szCs w:val="24"/>
        </w:rPr>
      </w:pPr>
    </w:p>
    <w:p w:rsidR="00035C3D" w:rsidRDefault="00035C3D" w:rsidP="00035C3D">
      <w:pPr>
        <w:spacing w:after="0"/>
        <w:ind w:left="-142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Tablica 1. c)</w:t>
      </w:r>
      <w:r w:rsidRPr="00D72796">
        <w:rPr>
          <w:sz w:val="24"/>
          <w:szCs w:val="24"/>
        </w:rPr>
        <w:t xml:space="preserve"> Ishodi učenja na razini studija</w:t>
      </w:r>
      <w:r>
        <w:rPr>
          <w:sz w:val="24"/>
          <w:szCs w:val="24"/>
        </w:rPr>
        <w:t xml:space="preserve">, </w:t>
      </w:r>
      <w:proofErr w:type="spellStart"/>
      <w:r w:rsidRPr="00D82D49">
        <w:rPr>
          <w:i/>
          <w:sz w:val="24"/>
          <w:szCs w:val="24"/>
        </w:rPr>
        <w:t>podrazina</w:t>
      </w:r>
      <w:proofErr w:type="spellEnd"/>
      <w:r w:rsidRPr="00D82D49">
        <w:rPr>
          <w:i/>
          <w:sz w:val="24"/>
          <w:szCs w:val="24"/>
        </w:rPr>
        <w:t xml:space="preserve"> 3</w:t>
      </w:r>
      <w:r>
        <w:rPr>
          <w:sz w:val="24"/>
          <w:szCs w:val="24"/>
        </w:rPr>
        <w:t>,</w:t>
      </w:r>
      <w:r w:rsidRPr="00D72796">
        <w:rPr>
          <w:sz w:val="24"/>
          <w:szCs w:val="24"/>
        </w:rPr>
        <w:t xml:space="preserve"> za </w:t>
      </w:r>
      <w:r w:rsidRPr="00D72796">
        <w:rPr>
          <w:i/>
          <w:sz w:val="24"/>
          <w:szCs w:val="24"/>
        </w:rPr>
        <w:t>Studij prehrambene tehnologije</w:t>
      </w:r>
      <w:r w:rsidRPr="00D72796">
        <w:rPr>
          <w:sz w:val="24"/>
          <w:szCs w:val="24"/>
        </w:rPr>
        <w:t xml:space="preserve"> usmjerenja </w:t>
      </w:r>
      <w:r>
        <w:rPr>
          <w:i/>
          <w:sz w:val="24"/>
          <w:szCs w:val="24"/>
        </w:rPr>
        <w:t xml:space="preserve">Prerada mlijeka </w:t>
      </w:r>
    </w:p>
    <w:tbl>
      <w:tblPr>
        <w:tblStyle w:val="TableGrid"/>
        <w:tblpPr w:leftFromText="180" w:rightFromText="180" w:vertAnchor="page" w:horzAnchor="margin" w:tblpY="2446"/>
        <w:tblW w:w="10031" w:type="dxa"/>
        <w:tblLook w:val="04A0" w:firstRow="1" w:lastRow="0" w:firstColumn="1" w:lastColumn="0" w:noHBand="0" w:noVBand="1"/>
      </w:tblPr>
      <w:tblGrid>
        <w:gridCol w:w="1320"/>
        <w:gridCol w:w="4473"/>
        <w:gridCol w:w="4238"/>
      </w:tblGrid>
      <w:tr w:rsidR="00257E91" w:rsidRPr="007D51E6" w:rsidTr="000D7247">
        <w:trPr>
          <w:trHeight w:val="454"/>
        </w:trPr>
        <w:tc>
          <w:tcPr>
            <w:tcW w:w="1320" w:type="dxa"/>
            <w:vAlign w:val="center"/>
          </w:tcPr>
          <w:p w:rsidR="00257E91" w:rsidRPr="0039386E" w:rsidRDefault="00257E91" w:rsidP="000D7247">
            <w:pPr>
              <w:jc w:val="center"/>
              <w:rPr>
                <w:b/>
              </w:rPr>
            </w:pPr>
            <w:r w:rsidRPr="0039386E">
              <w:rPr>
                <w:b/>
              </w:rPr>
              <w:t>PODRAZINA</w:t>
            </w:r>
          </w:p>
        </w:tc>
        <w:tc>
          <w:tcPr>
            <w:tcW w:w="4473" w:type="dxa"/>
            <w:vAlign w:val="center"/>
          </w:tcPr>
          <w:p w:rsidR="00257E91" w:rsidRPr="0039386E" w:rsidRDefault="00257E91" w:rsidP="000D7247">
            <w:pPr>
              <w:jc w:val="center"/>
              <w:rPr>
                <w:b/>
              </w:rPr>
            </w:pPr>
            <w:r w:rsidRPr="0039386E">
              <w:rPr>
                <w:b/>
              </w:rPr>
              <w:t>KOLEGIJI</w:t>
            </w:r>
          </w:p>
        </w:tc>
        <w:tc>
          <w:tcPr>
            <w:tcW w:w="4238" w:type="dxa"/>
            <w:vAlign w:val="center"/>
          </w:tcPr>
          <w:p w:rsidR="00257E91" w:rsidRPr="0039386E" w:rsidRDefault="00257E91" w:rsidP="000D7247">
            <w:pPr>
              <w:jc w:val="center"/>
              <w:rPr>
                <w:b/>
              </w:rPr>
            </w:pPr>
            <w:r w:rsidRPr="0039386E">
              <w:rPr>
                <w:b/>
              </w:rPr>
              <w:t>ISHODI UČENJA</w:t>
            </w:r>
          </w:p>
        </w:tc>
      </w:tr>
      <w:tr w:rsidR="00257E91" w:rsidRPr="007D51E6" w:rsidTr="000D7247">
        <w:tc>
          <w:tcPr>
            <w:tcW w:w="1320" w:type="dxa"/>
            <w:vAlign w:val="center"/>
          </w:tcPr>
          <w:p w:rsidR="00257E91" w:rsidRPr="007D51E6" w:rsidRDefault="00257E91" w:rsidP="000D7247">
            <w:pPr>
              <w:jc w:val="center"/>
            </w:pPr>
            <w:proofErr w:type="spellStart"/>
            <w:r>
              <w:t>Podrazina</w:t>
            </w:r>
            <w:proofErr w:type="spellEnd"/>
            <w:r>
              <w:t xml:space="preserve"> 3</w:t>
            </w:r>
          </w:p>
        </w:tc>
        <w:tc>
          <w:tcPr>
            <w:tcW w:w="4473" w:type="dxa"/>
          </w:tcPr>
          <w:p w:rsidR="00257E91" w:rsidRPr="00257E91" w:rsidRDefault="00257E91" w:rsidP="00257E91">
            <w:pPr>
              <w:spacing w:line="276" w:lineRule="auto"/>
            </w:pPr>
            <w:r w:rsidRPr="00257E91">
              <w:t>Pakiranje hrane</w:t>
            </w:r>
          </w:p>
          <w:p w:rsidR="00257E91" w:rsidRPr="00257E91" w:rsidRDefault="00257E91" w:rsidP="00257E91">
            <w:pPr>
              <w:spacing w:line="276" w:lineRule="auto"/>
            </w:pPr>
            <w:r w:rsidRPr="00257E91">
              <w:t>Tehnologija kave i kavovina</w:t>
            </w:r>
          </w:p>
          <w:p w:rsidR="00257E91" w:rsidRPr="00257E91" w:rsidRDefault="00257E91" w:rsidP="00257E91">
            <w:pPr>
              <w:spacing w:line="276" w:lineRule="auto"/>
            </w:pPr>
            <w:r w:rsidRPr="00257E91">
              <w:t>Senzorska procjena prehrambenih proizvoda</w:t>
            </w:r>
          </w:p>
          <w:p w:rsidR="00257E91" w:rsidRPr="00257E91" w:rsidRDefault="00257E91" w:rsidP="00257E91">
            <w:pPr>
              <w:spacing w:line="276" w:lineRule="auto"/>
            </w:pPr>
            <w:r w:rsidRPr="00257E91">
              <w:t>Postrojenja i tehnološki procesi prerade mlijeka</w:t>
            </w:r>
          </w:p>
          <w:p w:rsidR="00257E91" w:rsidRPr="00257E91" w:rsidRDefault="00257E91" w:rsidP="00257E91">
            <w:pPr>
              <w:spacing w:line="276" w:lineRule="auto"/>
            </w:pPr>
            <w:r w:rsidRPr="00257E91">
              <w:t>Mikrobiologija mlijeka</w:t>
            </w:r>
          </w:p>
          <w:p w:rsidR="00257E91" w:rsidRPr="007D51E6" w:rsidRDefault="00257E91" w:rsidP="00257E91">
            <w:pPr>
              <w:spacing w:line="276" w:lineRule="auto"/>
            </w:pPr>
            <w:r w:rsidRPr="00E40820">
              <w:t>Ekološka proizvodnja mlijeka</w:t>
            </w:r>
          </w:p>
        </w:tc>
        <w:tc>
          <w:tcPr>
            <w:tcW w:w="4238" w:type="dxa"/>
          </w:tcPr>
          <w:p w:rsidR="00257E91" w:rsidRPr="00257E91" w:rsidRDefault="00257E91" w:rsidP="00702238">
            <w:r w:rsidRPr="00257E91">
              <w:t>1. Poznavati svojstva i karakteristike ambalažnog materijala te interakcije do kojih dolazi između namirnice i ambalažnog materijala.</w:t>
            </w:r>
          </w:p>
          <w:p w:rsidR="00257E91" w:rsidRPr="00257E91" w:rsidRDefault="00257E91" w:rsidP="00702238">
            <w:r w:rsidRPr="00257E91">
              <w:t>2. Opisati primjenu senzorskih metoda u kontroli kvalitete i razvoju prehrambenih proizvoda.</w:t>
            </w:r>
          </w:p>
          <w:p w:rsidR="00257E91" w:rsidRPr="00257E91" w:rsidRDefault="00257E91" w:rsidP="00702238">
            <w:r w:rsidRPr="00257E91">
              <w:t>3. Objasniti tehnološke operacije unutar proizvodnog procesa prerade kave i kavovina te kontrolirati kvalitetu sirovine i proizvoda.</w:t>
            </w:r>
          </w:p>
          <w:p w:rsidR="00257E91" w:rsidRPr="00257E91" w:rsidRDefault="00C21545" w:rsidP="00702238">
            <w:r>
              <w:t>4</w:t>
            </w:r>
            <w:r w:rsidR="00257E91" w:rsidRPr="00257E91">
              <w:t>. Definirati glavne vrste i biokemijsku aktivnost mikroorganizama u mlijeku</w:t>
            </w:r>
          </w:p>
          <w:p w:rsidR="00257E91" w:rsidRPr="00257E91" w:rsidRDefault="00C21545" w:rsidP="00702238">
            <w:r>
              <w:t>5. Odabrati</w:t>
            </w:r>
            <w:r w:rsidR="00257E91" w:rsidRPr="00257E91">
              <w:t xml:space="preserve"> odgovarajuće mikrobne kulture za proizvodnju fermentiranog mlijeka i sira željenih svojstava.</w:t>
            </w:r>
          </w:p>
          <w:p w:rsidR="00257E91" w:rsidRPr="00257E91" w:rsidRDefault="00C21545" w:rsidP="00702238">
            <w:r>
              <w:t>6</w:t>
            </w:r>
            <w:r w:rsidR="00257E91" w:rsidRPr="00257E91">
              <w:t xml:space="preserve">. Opisati glavne </w:t>
            </w:r>
            <w:proofErr w:type="spellStart"/>
            <w:r w:rsidR="00257E91" w:rsidRPr="00257E91">
              <w:t>kontaminante</w:t>
            </w:r>
            <w:proofErr w:type="spellEnd"/>
            <w:r w:rsidR="00257E91" w:rsidRPr="00257E91">
              <w:t xml:space="preserve"> i patogene mikroorganizme te uzročnike kvarenja mlijeka i mliječnih proizvoda i promjene koje oni uzrokuju</w:t>
            </w:r>
          </w:p>
          <w:p w:rsidR="00257E91" w:rsidRPr="00257E91" w:rsidRDefault="00C21545" w:rsidP="00702238">
            <w:r>
              <w:t>7</w:t>
            </w:r>
            <w:r w:rsidR="00257E91" w:rsidRPr="00257E91">
              <w:t>. Objasniti i opisati tehnološki proces dobivanja tekućih i fermentiranih mliječnih proizvoda.</w:t>
            </w:r>
          </w:p>
          <w:p w:rsidR="00257E91" w:rsidRPr="00257E91" w:rsidRDefault="00C21545" w:rsidP="00702238">
            <w:r>
              <w:t>8</w:t>
            </w:r>
            <w:r w:rsidR="00257E91" w:rsidRPr="00257E91">
              <w:t>. Objasniti i opisati tehnološki proces dobivanja različitih vrsta sireva te načine obrade sirutke.</w:t>
            </w:r>
          </w:p>
          <w:p w:rsidR="00AE6097" w:rsidRDefault="00C21545" w:rsidP="00AE6097">
            <w:r>
              <w:t>9</w:t>
            </w:r>
            <w:r w:rsidR="00257E91" w:rsidRPr="00E40820">
              <w:t xml:space="preserve">. Objasniti i opisati tehnološki proces dobivanja maslaca, sladoleda, </w:t>
            </w:r>
            <w:proofErr w:type="spellStart"/>
            <w:r w:rsidR="00257E91" w:rsidRPr="00E40820">
              <w:t>ugušćenog</w:t>
            </w:r>
            <w:proofErr w:type="spellEnd"/>
            <w:r w:rsidR="00257E91" w:rsidRPr="00E40820">
              <w:t xml:space="preserve"> mlijeka i mlijeka u prah</w:t>
            </w:r>
            <w:r w:rsidR="00AE6097">
              <w:t>u.</w:t>
            </w:r>
          </w:p>
          <w:p w:rsidR="00AE6097" w:rsidRPr="007D51E6" w:rsidRDefault="00AE6097" w:rsidP="00AE6097">
            <w:r>
              <w:t>10. Nabrojiti praktične i zakonske razlike ekološke proizvodnje mlijeka od konvencionalne, objasniti značaj ekološke proizvodnje mlijeka za održivi razvoj, te opisati značaj ekološke proizvodnje za mala gospodarstva, nabrojiti i opisati načine držanja životinja i hranidbe u ekološkoj proizvodnji mlijeka.</w:t>
            </w:r>
          </w:p>
        </w:tc>
      </w:tr>
    </w:tbl>
    <w:p w:rsidR="00035C3D" w:rsidRDefault="00035C3D" w:rsidP="00035C3D"/>
    <w:p w:rsidR="00847965" w:rsidRDefault="00847965" w:rsidP="00035C3D"/>
    <w:p w:rsidR="00847965" w:rsidRDefault="00847965" w:rsidP="00035C3D"/>
    <w:p w:rsidR="00847965" w:rsidRDefault="00847965" w:rsidP="00035C3D"/>
    <w:p w:rsidR="00847965" w:rsidRDefault="00847965" w:rsidP="001F657A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Tablica 2</w:t>
      </w:r>
      <w:r w:rsidRPr="00D7279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a)</w:t>
      </w:r>
      <w:r w:rsidRPr="00D72796">
        <w:rPr>
          <w:sz w:val="24"/>
          <w:szCs w:val="24"/>
        </w:rPr>
        <w:t xml:space="preserve"> Ishodi učenja na razini studija</w:t>
      </w:r>
      <w:r>
        <w:rPr>
          <w:sz w:val="24"/>
          <w:szCs w:val="24"/>
        </w:rPr>
        <w:t xml:space="preserve">, </w:t>
      </w:r>
      <w:proofErr w:type="spellStart"/>
      <w:r w:rsidRPr="0039386E">
        <w:rPr>
          <w:i/>
          <w:sz w:val="24"/>
          <w:szCs w:val="24"/>
        </w:rPr>
        <w:t>podrazina</w:t>
      </w:r>
      <w:proofErr w:type="spellEnd"/>
      <w:r w:rsidRPr="0039386E">
        <w:rPr>
          <w:i/>
          <w:sz w:val="24"/>
          <w:szCs w:val="24"/>
        </w:rPr>
        <w:t xml:space="preserve"> 1</w:t>
      </w:r>
      <w:r>
        <w:rPr>
          <w:sz w:val="24"/>
          <w:szCs w:val="24"/>
        </w:rPr>
        <w:t>,</w:t>
      </w:r>
      <w:r w:rsidRPr="00D72796">
        <w:rPr>
          <w:sz w:val="24"/>
          <w:szCs w:val="24"/>
        </w:rPr>
        <w:t xml:space="preserve"> za </w:t>
      </w:r>
      <w:r w:rsidRPr="00D72796">
        <w:rPr>
          <w:i/>
          <w:sz w:val="24"/>
          <w:szCs w:val="24"/>
        </w:rPr>
        <w:t>Studij prehrambene tehnologije</w:t>
      </w:r>
      <w:r w:rsidRPr="00D72796">
        <w:rPr>
          <w:sz w:val="24"/>
          <w:szCs w:val="24"/>
        </w:rPr>
        <w:t xml:space="preserve"> usmjerenja </w:t>
      </w:r>
      <w:r>
        <w:rPr>
          <w:i/>
          <w:sz w:val="24"/>
          <w:szCs w:val="24"/>
        </w:rPr>
        <w:t>Pivarstvo</w:t>
      </w:r>
    </w:p>
    <w:tbl>
      <w:tblPr>
        <w:tblStyle w:val="TableGrid"/>
        <w:tblpPr w:leftFromText="180" w:rightFromText="180" w:vertAnchor="page" w:horzAnchor="margin" w:tblpY="2491"/>
        <w:tblW w:w="10031" w:type="dxa"/>
        <w:tblLook w:val="04A0" w:firstRow="1" w:lastRow="0" w:firstColumn="1" w:lastColumn="0" w:noHBand="0" w:noVBand="1"/>
      </w:tblPr>
      <w:tblGrid>
        <w:gridCol w:w="1320"/>
        <w:gridCol w:w="4473"/>
        <w:gridCol w:w="4238"/>
      </w:tblGrid>
      <w:tr w:rsidR="00847965" w:rsidRPr="007D51E6" w:rsidTr="00847965">
        <w:trPr>
          <w:trHeight w:val="454"/>
        </w:trPr>
        <w:tc>
          <w:tcPr>
            <w:tcW w:w="1320" w:type="dxa"/>
            <w:vAlign w:val="center"/>
          </w:tcPr>
          <w:p w:rsidR="00847965" w:rsidRPr="0039386E" w:rsidRDefault="00847965" w:rsidP="00847965">
            <w:pPr>
              <w:jc w:val="center"/>
              <w:rPr>
                <w:b/>
              </w:rPr>
            </w:pPr>
            <w:r w:rsidRPr="0039386E">
              <w:rPr>
                <w:b/>
              </w:rPr>
              <w:t>PODRAZINA</w:t>
            </w:r>
          </w:p>
        </w:tc>
        <w:tc>
          <w:tcPr>
            <w:tcW w:w="4473" w:type="dxa"/>
            <w:vAlign w:val="center"/>
          </w:tcPr>
          <w:p w:rsidR="00847965" w:rsidRPr="0039386E" w:rsidRDefault="00847965" w:rsidP="00847965">
            <w:pPr>
              <w:jc w:val="center"/>
              <w:rPr>
                <w:b/>
              </w:rPr>
            </w:pPr>
            <w:r w:rsidRPr="0039386E">
              <w:rPr>
                <w:b/>
              </w:rPr>
              <w:t>KOLEGIJI</w:t>
            </w:r>
          </w:p>
        </w:tc>
        <w:tc>
          <w:tcPr>
            <w:tcW w:w="4238" w:type="dxa"/>
            <w:vAlign w:val="center"/>
          </w:tcPr>
          <w:p w:rsidR="00847965" w:rsidRPr="0039386E" w:rsidRDefault="00847965" w:rsidP="00847965">
            <w:pPr>
              <w:jc w:val="center"/>
              <w:rPr>
                <w:b/>
              </w:rPr>
            </w:pPr>
            <w:r w:rsidRPr="0039386E">
              <w:rPr>
                <w:b/>
              </w:rPr>
              <w:t>ISHODI UČENJA</w:t>
            </w:r>
          </w:p>
        </w:tc>
      </w:tr>
      <w:tr w:rsidR="00847965" w:rsidRPr="007D51E6" w:rsidTr="00847965">
        <w:tc>
          <w:tcPr>
            <w:tcW w:w="1320" w:type="dxa"/>
            <w:vAlign w:val="center"/>
          </w:tcPr>
          <w:p w:rsidR="00847965" w:rsidRPr="007D51E6" w:rsidRDefault="00847965" w:rsidP="00847965">
            <w:pPr>
              <w:jc w:val="center"/>
            </w:pPr>
            <w:proofErr w:type="spellStart"/>
            <w:r w:rsidRPr="007D51E6">
              <w:t>Podrazina</w:t>
            </w:r>
            <w:proofErr w:type="spellEnd"/>
            <w:r w:rsidRPr="007D51E6">
              <w:t xml:space="preserve"> 1</w:t>
            </w:r>
          </w:p>
        </w:tc>
        <w:tc>
          <w:tcPr>
            <w:tcW w:w="4473" w:type="dxa"/>
          </w:tcPr>
          <w:p w:rsidR="00847965" w:rsidRPr="007D51E6" w:rsidRDefault="00847965" w:rsidP="00847965">
            <w:pPr>
              <w:spacing w:line="276" w:lineRule="auto"/>
            </w:pPr>
            <w:r w:rsidRPr="007D51E6">
              <w:t>Matematika 1</w:t>
            </w:r>
          </w:p>
          <w:p w:rsidR="00847965" w:rsidRPr="007D51E6" w:rsidRDefault="00847965" w:rsidP="00847965">
            <w:pPr>
              <w:spacing w:line="276" w:lineRule="auto"/>
            </w:pPr>
            <w:r w:rsidRPr="007D51E6">
              <w:t>Fizika</w:t>
            </w:r>
          </w:p>
          <w:p w:rsidR="00847965" w:rsidRPr="007D51E6" w:rsidRDefault="00847965" w:rsidP="00847965">
            <w:pPr>
              <w:spacing w:line="276" w:lineRule="auto"/>
            </w:pPr>
            <w:r w:rsidRPr="007D51E6">
              <w:t>Strani jezik (engleski ili njemački)</w:t>
            </w:r>
          </w:p>
          <w:p w:rsidR="00847965" w:rsidRPr="007D51E6" w:rsidRDefault="00847965" w:rsidP="00847965">
            <w:pPr>
              <w:spacing w:line="276" w:lineRule="auto"/>
            </w:pPr>
            <w:r w:rsidRPr="007D51E6">
              <w:t>Osnove strojarstva</w:t>
            </w:r>
          </w:p>
          <w:p w:rsidR="00847965" w:rsidRPr="007D51E6" w:rsidRDefault="00847965" w:rsidP="00847965">
            <w:pPr>
              <w:spacing w:line="276" w:lineRule="auto"/>
            </w:pPr>
            <w:r w:rsidRPr="007D51E6">
              <w:t>Psihosocijalne osnove rada</w:t>
            </w:r>
          </w:p>
          <w:p w:rsidR="00847965" w:rsidRPr="007D51E6" w:rsidRDefault="00847965" w:rsidP="00847965">
            <w:pPr>
              <w:spacing w:line="276" w:lineRule="auto"/>
            </w:pPr>
            <w:r w:rsidRPr="007D51E6">
              <w:t>Primjena računala</w:t>
            </w:r>
          </w:p>
          <w:p w:rsidR="00847965" w:rsidRPr="007D51E6" w:rsidRDefault="00847965" w:rsidP="00847965">
            <w:pPr>
              <w:spacing w:line="276" w:lineRule="auto"/>
            </w:pPr>
            <w:r w:rsidRPr="007D51E6">
              <w:t>Biologija</w:t>
            </w:r>
          </w:p>
          <w:p w:rsidR="00847965" w:rsidRPr="007D51E6" w:rsidRDefault="00847965" w:rsidP="00847965">
            <w:pPr>
              <w:spacing w:line="276" w:lineRule="auto"/>
            </w:pPr>
            <w:r w:rsidRPr="007D51E6">
              <w:t>Opća i anorganska kemija</w:t>
            </w:r>
          </w:p>
          <w:p w:rsidR="00847965" w:rsidRPr="007D51E6" w:rsidRDefault="00847965" w:rsidP="00847965">
            <w:pPr>
              <w:spacing w:line="276" w:lineRule="auto"/>
            </w:pPr>
            <w:r w:rsidRPr="007D51E6">
              <w:t>Matematika 2</w:t>
            </w:r>
          </w:p>
          <w:p w:rsidR="00847965" w:rsidRPr="007D51E6" w:rsidRDefault="00847965" w:rsidP="00847965">
            <w:pPr>
              <w:spacing w:line="276" w:lineRule="auto"/>
            </w:pPr>
            <w:r w:rsidRPr="007D51E6">
              <w:t>Analitička kemija</w:t>
            </w:r>
          </w:p>
          <w:p w:rsidR="00847965" w:rsidRPr="007D51E6" w:rsidRDefault="00847965" w:rsidP="00847965">
            <w:pPr>
              <w:spacing w:line="276" w:lineRule="auto"/>
            </w:pPr>
            <w:r w:rsidRPr="007D51E6">
              <w:t>Operacije i strojevi u prehrambenoj industriji 1</w:t>
            </w:r>
          </w:p>
          <w:p w:rsidR="00847965" w:rsidRPr="007D51E6" w:rsidRDefault="00847965" w:rsidP="00847965">
            <w:pPr>
              <w:spacing w:line="276" w:lineRule="auto"/>
            </w:pPr>
            <w:r w:rsidRPr="007D51E6">
              <w:t xml:space="preserve">Termodinamika i </w:t>
            </w:r>
            <w:proofErr w:type="spellStart"/>
            <w:r w:rsidRPr="007D51E6">
              <w:t>termotehnika</w:t>
            </w:r>
            <w:proofErr w:type="spellEnd"/>
          </w:p>
          <w:p w:rsidR="00847965" w:rsidRPr="007D51E6" w:rsidRDefault="00847965" w:rsidP="00847965">
            <w:pPr>
              <w:spacing w:line="276" w:lineRule="auto"/>
            </w:pPr>
            <w:r w:rsidRPr="007D51E6">
              <w:t>Organska kemija</w:t>
            </w:r>
          </w:p>
          <w:p w:rsidR="00847965" w:rsidRPr="007D51E6" w:rsidRDefault="00847965" w:rsidP="00847965">
            <w:pPr>
              <w:spacing w:line="276" w:lineRule="auto"/>
            </w:pPr>
            <w:r w:rsidRPr="007D51E6">
              <w:t>Biokemija</w:t>
            </w:r>
          </w:p>
          <w:p w:rsidR="00847965" w:rsidRPr="007D51E6" w:rsidRDefault="00847965" w:rsidP="008002CB">
            <w:pPr>
              <w:spacing w:line="276" w:lineRule="auto"/>
            </w:pPr>
            <w:r w:rsidRPr="007D51E6">
              <w:t>Ekonomika i marketing</w:t>
            </w:r>
          </w:p>
        </w:tc>
        <w:tc>
          <w:tcPr>
            <w:tcW w:w="4238" w:type="dxa"/>
          </w:tcPr>
          <w:p w:rsidR="00847965" w:rsidRDefault="00847965" w:rsidP="00702238">
            <w:r>
              <w:t>1. Razlikovati mehaničke tehnološke operacije i razumjeti zakonitosti istih koji se primjenjuju u prehrambenoj industriji.</w:t>
            </w:r>
          </w:p>
          <w:p w:rsidR="00B55F61" w:rsidRDefault="00B55F61" w:rsidP="00702238">
            <w:r>
              <w:t>2. Interpretirati temeljne kemijske koncepte u skladu sa novim znanstvenim spoznajama i u suodnosu sa srodnim znanostima (matematika, fizika, biologija)</w:t>
            </w:r>
          </w:p>
          <w:p w:rsidR="00B55F61" w:rsidRDefault="00B55F61" w:rsidP="00702238">
            <w:r>
              <w:t>3. Primijeniti  pravila sigurnog rada u laboratoriju pri izvođenju laboratorijskih postupaka te samostalno primijeniti standardne metoda analize i interpretirati rezultate.</w:t>
            </w:r>
          </w:p>
          <w:p w:rsidR="002E7DEF" w:rsidRDefault="002E7DEF" w:rsidP="002E7DEF">
            <w:pPr>
              <w:spacing w:line="256" w:lineRule="auto"/>
            </w:pPr>
            <w:r>
              <w:t xml:space="preserve">4. Usvojiti osnovne matematičke pojmove i operativne metode potrebne za rješavanje problema i zadataka. </w:t>
            </w:r>
          </w:p>
          <w:p w:rsidR="002E7DEF" w:rsidRPr="007D51E6" w:rsidRDefault="002E7DEF" w:rsidP="002E7DEF">
            <w:r>
              <w:t>5. Usvojiti matematička znanja koja su nužna za bolje razumijevanje prirodnih zakonitosti i lakše svladavanje ostalih kolegija na studiju. 6. Navikavati na sustavnost, točnost, urednost i konciznost u pismenom i usmenom izražavanju i rješavanju problema.</w:t>
            </w:r>
          </w:p>
        </w:tc>
      </w:tr>
    </w:tbl>
    <w:p w:rsidR="00847965" w:rsidRDefault="00847965" w:rsidP="00035C3D"/>
    <w:p w:rsidR="00847965" w:rsidRDefault="00847965" w:rsidP="00035C3D"/>
    <w:p w:rsidR="00847965" w:rsidRDefault="00847965" w:rsidP="00035C3D"/>
    <w:p w:rsidR="00847965" w:rsidRDefault="00847965" w:rsidP="00035C3D"/>
    <w:p w:rsidR="00847965" w:rsidRDefault="00847965" w:rsidP="00035C3D"/>
    <w:p w:rsidR="00847965" w:rsidRDefault="00847965" w:rsidP="00035C3D"/>
    <w:p w:rsidR="00847965" w:rsidRDefault="00847965" w:rsidP="00035C3D"/>
    <w:p w:rsidR="00847965" w:rsidRDefault="00847965" w:rsidP="00035C3D"/>
    <w:p w:rsidR="00847965" w:rsidRDefault="00847965" w:rsidP="00035C3D"/>
    <w:p w:rsidR="00847965" w:rsidRDefault="00847965" w:rsidP="00035C3D"/>
    <w:p w:rsidR="00847965" w:rsidRDefault="00847965" w:rsidP="00035C3D"/>
    <w:p w:rsidR="00847965" w:rsidRDefault="00847965" w:rsidP="00035C3D"/>
    <w:p w:rsidR="00847965" w:rsidRDefault="00847965" w:rsidP="00035C3D"/>
    <w:p w:rsidR="00847965" w:rsidRDefault="00847965" w:rsidP="00847965">
      <w:pPr>
        <w:spacing w:after="0"/>
        <w:ind w:left="-142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Tablica 2</w:t>
      </w:r>
      <w:r w:rsidRPr="00CD768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b)</w:t>
      </w:r>
      <w:r w:rsidRPr="00CD7681">
        <w:rPr>
          <w:sz w:val="24"/>
          <w:szCs w:val="24"/>
        </w:rPr>
        <w:t xml:space="preserve"> Ishodi učenja na razini studija</w:t>
      </w:r>
      <w:r>
        <w:rPr>
          <w:sz w:val="24"/>
          <w:szCs w:val="24"/>
        </w:rPr>
        <w:t xml:space="preserve">, </w:t>
      </w:r>
      <w:proofErr w:type="spellStart"/>
      <w:r w:rsidRPr="00357ED5">
        <w:rPr>
          <w:i/>
          <w:sz w:val="24"/>
          <w:szCs w:val="24"/>
        </w:rPr>
        <w:t>podrazina</w:t>
      </w:r>
      <w:proofErr w:type="spellEnd"/>
      <w:r w:rsidRPr="00357ED5">
        <w:rPr>
          <w:i/>
          <w:sz w:val="24"/>
          <w:szCs w:val="24"/>
        </w:rPr>
        <w:t xml:space="preserve"> 2</w:t>
      </w:r>
      <w:r>
        <w:rPr>
          <w:sz w:val="24"/>
          <w:szCs w:val="24"/>
        </w:rPr>
        <w:t>,</w:t>
      </w:r>
      <w:r w:rsidRPr="00CD7681">
        <w:rPr>
          <w:sz w:val="24"/>
          <w:szCs w:val="24"/>
        </w:rPr>
        <w:t xml:space="preserve"> za </w:t>
      </w:r>
      <w:r w:rsidRPr="00CD7681">
        <w:rPr>
          <w:i/>
          <w:sz w:val="24"/>
          <w:szCs w:val="24"/>
        </w:rPr>
        <w:t>Studij prehrambene tehnologije</w:t>
      </w:r>
      <w:r w:rsidRPr="00CD7681">
        <w:rPr>
          <w:sz w:val="24"/>
          <w:szCs w:val="24"/>
        </w:rPr>
        <w:t xml:space="preserve"> usmjerenja </w:t>
      </w:r>
      <w:r>
        <w:rPr>
          <w:i/>
          <w:sz w:val="24"/>
          <w:szCs w:val="24"/>
        </w:rPr>
        <w:t>Pivarstvo</w:t>
      </w:r>
    </w:p>
    <w:p w:rsidR="00847965" w:rsidRDefault="00847965" w:rsidP="00847965">
      <w:pPr>
        <w:spacing w:after="0"/>
        <w:ind w:left="-142"/>
        <w:rPr>
          <w:i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446"/>
        <w:tblW w:w="10031" w:type="dxa"/>
        <w:tblLook w:val="04A0" w:firstRow="1" w:lastRow="0" w:firstColumn="1" w:lastColumn="0" w:noHBand="0" w:noVBand="1"/>
      </w:tblPr>
      <w:tblGrid>
        <w:gridCol w:w="1320"/>
        <w:gridCol w:w="4473"/>
        <w:gridCol w:w="4238"/>
      </w:tblGrid>
      <w:tr w:rsidR="00847965" w:rsidRPr="007D51E6" w:rsidTr="000D7247">
        <w:trPr>
          <w:trHeight w:val="454"/>
        </w:trPr>
        <w:tc>
          <w:tcPr>
            <w:tcW w:w="1320" w:type="dxa"/>
            <w:vAlign w:val="center"/>
          </w:tcPr>
          <w:p w:rsidR="00847965" w:rsidRPr="0039386E" w:rsidRDefault="00847965" w:rsidP="000D7247">
            <w:pPr>
              <w:jc w:val="center"/>
              <w:rPr>
                <w:b/>
              </w:rPr>
            </w:pPr>
            <w:r w:rsidRPr="0039386E">
              <w:rPr>
                <w:b/>
              </w:rPr>
              <w:t>PODRAZINA</w:t>
            </w:r>
          </w:p>
        </w:tc>
        <w:tc>
          <w:tcPr>
            <w:tcW w:w="4473" w:type="dxa"/>
            <w:vAlign w:val="center"/>
          </w:tcPr>
          <w:p w:rsidR="00847965" w:rsidRPr="0039386E" w:rsidRDefault="00847965" w:rsidP="000D7247">
            <w:pPr>
              <w:jc w:val="center"/>
              <w:rPr>
                <w:b/>
              </w:rPr>
            </w:pPr>
            <w:r w:rsidRPr="0039386E">
              <w:rPr>
                <w:b/>
              </w:rPr>
              <w:t>KOLEGIJI</w:t>
            </w:r>
          </w:p>
        </w:tc>
        <w:tc>
          <w:tcPr>
            <w:tcW w:w="4238" w:type="dxa"/>
            <w:vAlign w:val="center"/>
          </w:tcPr>
          <w:p w:rsidR="00847965" w:rsidRPr="0039386E" w:rsidRDefault="00847965" w:rsidP="000D7247">
            <w:pPr>
              <w:jc w:val="center"/>
              <w:rPr>
                <w:b/>
              </w:rPr>
            </w:pPr>
            <w:r w:rsidRPr="0039386E">
              <w:rPr>
                <w:b/>
              </w:rPr>
              <w:t>ISHODI UČENJA</w:t>
            </w:r>
          </w:p>
        </w:tc>
      </w:tr>
      <w:tr w:rsidR="00847965" w:rsidRPr="007D51E6" w:rsidTr="000D7247">
        <w:tc>
          <w:tcPr>
            <w:tcW w:w="1320" w:type="dxa"/>
            <w:vAlign w:val="center"/>
          </w:tcPr>
          <w:p w:rsidR="00847965" w:rsidRPr="007D51E6" w:rsidRDefault="00847965" w:rsidP="000D7247">
            <w:pPr>
              <w:jc w:val="center"/>
            </w:pPr>
            <w:proofErr w:type="spellStart"/>
            <w:r>
              <w:t>Podrazina</w:t>
            </w:r>
            <w:proofErr w:type="spellEnd"/>
            <w:r>
              <w:t xml:space="preserve"> 2</w:t>
            </w:r>
          </w:p>
        </w:tc>
        <w:tc>
          <w:tcPr>
            <w:tcW w:w="4473" w:type="dxa"/>
          </w:tcPr>
          <w:p w:rsidR="00847965" w:rsidRPr="00357ED5" w:rsidRDefault="00847965" w:rsidP="000D7247">
            <w:pPr>
              <w:spacing w:line="276" w:lineRule="auto"/>
            </w:pPr>
            <w:r w:rsidRPr="00357ED5">
              <w:t>Strani jezik (engleski ili njemački)</w:t>
            </w:r>
          </w:p>
          <w:p w:rsidR="00847965" w:rsidRPr="00357ED5" w:rsidRDefault="00847965" w:rsidP="000D7247">
            <w:pPr>
              <w:spacing w:line="276" w:lineRule="auto"/>
            </w:pPr>
            <w:r w:rsidRPr="00357ED5">
              <w:t>Operacije i strojevi u prehrambenoj industriji 2</w:t>
            </w:r>
          </w:p>
          <w:p w:rsidR="00847965" w:rsidRPr="00357ED5" w:rsidRDefault="00847965" w:rsidP="000D7247">
            <w:pPr>
              <w:spacing w:line="276" w:lineRule="auto"/>
            </w:pPr>
            <w:r w:rsidRPr="00357ED5">
              <w:t>Vode za piće, tehnološke i otpadne vode</w:t>
            </w:r>
          </w:p>
          <w:p w:rsidR="00847965" w:rsidRPr="00357ED5" w:rsidRDefault="00847965" w:rsidP="000D7247">
            <w:pPr>
              <w:spacing w:line="276" w:lineRule="auto"/>
            </w:pPr>
            <w:r w:rsidRPr="00357ED5">
              <w:t>Fizikalna kemija</w:t>
            </w:r>
          </w:p>
          <w:p w:rsidR="00847965" w:rsidRPr="00357ED5" w:rsidRDefault="00847965" w:rsidP="000D7247">
            <w:pPr>
              <w:spacing w:line="276" w:lineRule="auto"/>
            </w:pPr>
            <w:r w:rsidRPr="00357ED5">
              <w:t>Opća mikrobiologija</w:t>
            </w:r>
          </w:p>
          <w:p w:rsidR="00847965" w:rsidRPr="00357ED5" w:rsidRDefault="00847965" w:rsidP="000D7247">
            <w:pPr>
              <w:spacing w:line="276" w:lineRule="auto"/>
            </w:pPr>
            <w:r w:rsidRPr="00357ED5">
              <w:t>Tehnologija čišćenja i dezinfekcije</w:t>
            </w:r>
          </w:p>
          <w:p w:rsidR="00847965" w:rsidRPr="00357ED5" w:rsidRDefault="00847965" w:rsidP="000D7247">
            <w:pPr>
              <w:spacing w:line="276" w:lineRule="auto"/>
            </w:pPr>
            <w:r w:rsidRPr="00357ED5">
              <w:t>Tehnologija zaštite okoliša</w:t>
            </w:r>
          </w:p>
          <w:p w:rsidR="00847965" w:rsidRPr="00357ED5" w:rsidRDefault="00847965" w:rsidP="000D7247">
            <w:pPr>
              <w:spacing w:line="276" w:lineRule="auto"/>
            </w:pPr>
            <w:r w:rsidRPr="00357ED5">
              <w:t>Kontrola kvalitete prehrambenih proizvoda</w:t>
            </w:r>
          </w:p>
          <w:p w:rsidR="00847965" w:rsidRPr="00357ED5" w:rsidRDefault="00847965" w:rsidP="000D7247">
            <w:pPr>
              <w:spacing w:line="276" w:lineRule="auto"/>
            </w:pPr>
            <w:r w:rsidRPr="00357ED5">
              <w:t>Osnove upravljanja procesima</w:t>
            </w:r>
          </w:p>
          <w:p w:rsidR="00847965" w:rsidRPr="00357ED5" w:rsidRDefault="00847965" w:rsidP="000D7247">
            <w:pPr>
              <w:spacing w:line="276" w:lineRule="auto"/>
            </w:pPr>
            <w:r w:rsidRPr="00357ED5">
              <w:t>Tehnologija bezalkoholnih pića</w:t>
            </w:r>
          </w:p>
          <w:p w:rsidR="00847965" w:rsidRDefault="00847965" w:rsidP="000D7247">
            <w:pPr>
              <w:spacing w:line="276" w:lineRule="auto"/>
            </w:pPr>
            <w:r>
              <w:t>Sirovine pivarske industrije</w:t>
            </w:r>
          </w:p>
          <w:p w:rsidR="00847965" w:rsidRDefault="00847965" w:rsidP="000D7247">
            <w:pPr>
              <w:spacing w:line="276" w:lineRule="auto"/>
            </w:pPr>
            <w:r>
              <w:t>Proizvodnja slada</w:t>
            </w:r>
          </w:p>
          <w:p w:rsidR="00847965" w:rsidRDefault="00847965" w:rsidP="000D7247">
            <w:pPr>
              <w:spacing w:line="276" w:lineRule="auto"/>
            </w:pPr>
            <w:r>
              <w:t>Tehnologija proizvodnje piva 1</w:t>
            </w:r>
          </w:p>
          <w:p w:rsidR="00847965" w:rsidRPr="007D51E6" w:rsidRDefault="00847965" w:rsidP="000D7247">
            <w:pPr>
              <w:spacing w:line="276" w:lineRule="auto"/>
            </w:pPr>
          </w:p>
        </w:tc>
        <w:tc>
          <w:tcPr>
            <w:tcW w:w="4238" w:type="dxa"/>
          </w:tcPr>
          <w:p w:rsidR="00847965" w:rsidRPr="00357ED5" w:rsidRDefault="00847965" w:rsidP="00702238">
            <w:r w:rsidRPr="00357ED5">
              <w:t xml:space="preserve">1. Prepoznati rizike tijekom prerade i rukovanja hranom te primijeniti pravilan </w:t>
            </w:r>
            <w:proofErr w:type="spellStart"/>
            <w:r w:rsidRPr="00357ED5">
              <w:t>sanitacijski</w:t>
            </w:r>
            <w:proofErr w:type="spellEnd"/>
            <w:r w:rsidRPr="00357ED5">
              <w:t xml:space="preserve"> plan u objektima proizvodnje hrane.</w:t>
            </w:r>
          </w:p>
          <w:p w:rsidR="00847965" w:rsidRPr="00357ED5" w:rsidRDefault="00847965" w:rsidP="00702238">
            <w:r w:rsidRPr="00357ED5">
              <w:t>2. Opisati i definirati fizikalno-kemijske metode u kontroli kvalitete prehrambenih proizvoda</w:t>
            </w:r>
          </w:p>
          <w:p w:rsidR="00847965" w:rsidRPr="00357ED5" w:rsidRDefault="00847965" w:rsidP="00702238">
            <w:r w:rsidRPr="00357ED5">
              <w:t>3. Prepoznati onečišćenja koja proizlaze iz prehrambenih industrija te predložiti tehnologiju za zaštitu okoliša prema onečišćenjima i specifičnostima industrije i okoliša.</w:t>
            </w:r>
          </w:p>
          <w:p w:rsidR="00847965" w:rsidRPr="00357ED5" w:rsidRDefault="00847965" w:rsidP="00702238">
            <w:r w:rsidRPr="00357ED5">
              <w:t>4. Pripremiti sirovinu za proizvodnju bezalkoholnih pića, poznavati potrebne tehnološke operacije i strojeve,izračunati materijalnu bilancu te provjeriti kontrolu kvalitete gotovog proizvoda.</w:t>
            </w:r>
          </w:p>
          <w:p w:rsidR="00847965" w:rsidRPr="00357ED5" w:rsidRDefault="00847965" w:rsidP="00702238">
            <w:r w:rsidRPr="00357ED5">
              <w:t>5. Razlikovati načine prijenosa t</w:t>
            </w:r>
            <w:r>
              <w:t>opline i koristiti toplinske op</w:t>
            </w:r>
            <w:r w:rsidRPr="00357ED5">
              <w:t>eracije za konzerviranje prehrambenih proizvoda.</w:t>
            </w:r>
          </w:p>
          <w:p w:rsidR="00EF70AC" w:rsidRDefault="006E6A70" w:rsidP="00EF70AC">
            <w:r>
              <w:t>6</w:t>
            </w:r>
            <w:r w:rsidR="00EF70AC">
              <w:t>. Opisati važne biokemijske procese, strukturu i aktivnost biološki važnih molekula.</w:t>
            </w:r>
          </w:p>
          <w:p w:rsidR="00EF70AC" w:rsidRDefault="006E6A70" w:rsidP="00EF70AC">
            <w:r>
              <w:t>7</w:t>
            </w:r>
            <w:r w:rsidR="00EF70AC">
              <w:t xml:space="preserve">.Objasniti tipove kontaminacije voda te ocijeniti kakvoću vode prema relevantnim hrvatskim i europskim zakonskim propisima </w:t>
            </w:r>
          </w:p>
          <w:p w:rsidR="00EF70AC" w:rsidRDefault="006E6A70" w:rsidP="00EF70AC">
            <w:r>
              <w:t>8</w:t>
            </w:r>
            <w:r w:rsidR="00EF70AC">
              <w:t xml:space="preserve">. Objasniti osnove </w:t>
            </w:r>
            <w:proofErr w:type="spellStart"/>
            <w:r w:rsidR="00EF70AC">
              <w:t>kondicioniranja</w:t>
            </w:r>
            <w:proofErr w:type="spellEnd"/>
            <w:r w:rsidR="00EF70AC">
              <w:t xml:space="preserve"> pitkih i pročišćavanja otpadnih voda.</w:t>
            </w:r>
          </w:p>
          <w:p w:rsidR="006E6A70" w:rsidRPr="00357ED5" w:rsidRDefault="006E6A70" w:rsidP="00EF70AC">
            <w:r>
              <w:t>9</w:t>
            </w:r>
            <w:r w:rsidRPr="00357ED5">
              <w:t>. Prepoznati opća svojstva različitih vrsta mikroorganizama, opisati uvjete potrebne za uzgoj i suzbijanje mikrobnog rasta te primijeniti mikrobiološke metode.</w:t>
            </w:r>
          </w:p>
          <w:p w:rsidR="00847965" w:rsidRDefault="00EF70AC" w:rsidP="00702238">
            <w:r>
              <w:t>10</w:t>
            </w:r>
            <w:r w:rsidR="00847965">
              <w:t>. Imenovati i opisati sirovine za proizvodnju piva i njihovu primjenu.</w:t>
            </w:r>
          </w:p>
          <w:p w:rsidR="00847965" w:rsidRDefault="00EF70AC" w:rsidP="00702238">
            <w:r>
              <w:t>11</w:t>
            </w:r>
            <w:r w:rsidR="00847965">
              <w:t>. Odabrati i primijeniti pomoćna sredstva u pivarstvu.</w:t>
            </w:r>
          </w:p>
          <w:p w:rsidR="00847965" w:rsidRDefault="00EF70AC" w:rsidP="00702238">
            <w:r>
              <w:t>12</w:t>
            </w:r>
            <w:r w:rsidR="00847965">
              <w:t>. Definirati pojam i vrste pivarskog slada, te opisati postupke proizvodnje i dorade slada.</w:t>
            </w:r>
          </w:p>
          <w:p w:rsidR="00847965" w:rsidRDefault="00EF70AC" w:rsidP="00702238">
            <w:r>
              <w:t>13</w:t>
            </w:r>
            <w:r w:rsidR="00847965">
              <w:t>. Opisati i skicirati varionicu.</w:t>
            </w:r>
          </w:p>
          <w:p w:rsidR="00847965" w:rsidRPr="007D51E6" w:rsidRDefault="00EF70AC" w:rsidP="008002CB">
            <w:r>
              <w:t>14</w:t>
            </w:r>
            <w:r w:rsidR="00847965">
              <w:t xml:space="preserve">. Objasniti i izabrati postupke proizvodnje i obrade </w:t>
            </w:r>
            <w:proofErr w:type="spellStart"/>
            <w:r w:rsidR="00847965">
              <w:t>sladovine</w:t>
            </w:r>
            <w:proofErr w:type="spellEnd"/>
            <w:r w:rsidR="00847965">
              <w:t xml:space="preserve"> i pripreme za fermentaciju.</w:t>
            </w:r>
          </w:p>
        </w:tc>
      </w:tr>
    </w:tbl>
    <w:p w:rsidR="00702238" w:rsidRDefault="00702238" w:rsidP="00847965">
      <w:pPr>
        <w:spacing w:after="0"/>
        <w:ind w:left="-142"/>
        <w:rPr>
          <w:b/>
          <w:sz w:val="24"/>
          <w:szCs w:val="24"/>
        </w:rPr>
      </w:pPr>
    </w:p>
    <w:p w:rsidR="00847965" w:rsidRDefault="00847965" w:rsidP="00EF70AC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Tablica 2. c)</w:t>
      </w:r>
      <w:r w:rsidRPr="00D72796">
        <w:rPr>
          <w:sz w:val="24"/>
          <w:szCs w:val="24"/>
        </w:rPr>
        <w:t xml:space="preserve"> Ishodi učenja na razini studija</w:t>
      </w:r>
      <w:r>
        <w:rPr>
          <w:sz w:val="24"/>
          <w:szCs w:val="24"/>
        </w:rPr>
        <w:t xml:space="preserve">, </w:t>
      </w:r>
      <w:proofErr w:type="spellStart"/>
      <w:r w:rsidRPr="00D82D49">
        <w:rPr>
          <w:i/>
          <w:sz w:val="24"/>
          <w:szCs w:val="24"/>
        </w:rPr>
        <w:t>podrazina</w:t>
      </w:r>
      <w:proofErr w:type="spellEnd"/>
      <w:r w:rsidRPr="00D82D49">
        <w:rPr>
          <w:i/>
          <w:sz w:val="24"/>
          <w:szCs w:val="24"/>
        </w:rPr>
        <w:t xml:space="preserve"> 3</w:t>
      </w:r>
      <w:r>
        <w:rPr>
          <w:sz w:val="24"/>
          <w:szCs w:val="24"/>
        </w:rPr>
        <w:t>,</w:t>
      </w:r>
      <w:r w:rsidRPr="00D72796">
        <w:rPr>
          <w:sz w:val="24"/>
          <w:szCs w:val="24"/>
        </w:rPr>
        <w:t xml:space="preserve"> za </w:t>
      </w:r>
      <w:r w:rsidRPr="00D72796">
        <w:rPr>
          <w:i/>
          <w:sz w:val="24"/>
          <w:szCs w:val="24"/>
        </w:rPr>
        <w:t>Studij prehrambene tehnologije</w:t>
      </w:r>
      <w:r w:rsidRPr="00D72796">
        <w:rPr>
          <w:sz w:val="24"/>
          <w:szCs w:val="24"/>
        </w:rPr>
        <w:t xml:space="preserve"> usmjerenja </w:t>
      </w:r>
      <w:r>
        <w:rPr>
          <w:i/>
          <w:sz w:val="24"/>
          <w:szCs w:val="24"/>
        </w:rPr>
        <w:t xml:space="preserve">Pivarstvo </w:t>
      </w:r>
    </w:p>
    <w:tbl>
      <w:tblPr>
        <w:tblStyle w:val="TableGrid"/>
        <w:tblpPr w:leftFromText="180" w:rightFromText="180" w:vertAnchor="page" w:horzAnchor="margin" w:tblpY="2446"/>
        <w:tblW w:w="10031" w:type="dxa"/>
        <w:tblLook w:val="04A0" w:firstRow="1" w:lastRow="0" w:firstColumn="1" w:lastColumn="0" w:noHBand="0" w:noVBand="1"/>
      </w:tblPr>
      <w:tblGrid>
        <w:gridCol w:w="1320"/>
        <w:gridCol w:w="4473"/>
        <w:gridCol w:w="4238"/>
      </w:tblGrid>
      <w:tr w:rsidR="00847965" w:rsidRPr="007D51E6" w:rsidTr="000D7247">
        <w:trPr>
          <w:trHeight w:val="454"/>
        </w:trPr>
        <w:tc>
          <w:tcPr>
            <w:tcW w:w="1320" w:type="dxa"/>
            <w:vAlign w:val="center"/>
          </w:tcPr>
          <w:p w:rsidR="00847965" w:rsidRPr="0039386E" w:rsidRDefault="00847965" w:rsidP="000D7247">
            <w:pPr>
              <w:jc w:val="center"/>
              <w:rPr>
                <w:b/>
              </w:rPr>
            </w:pPr>
            <w:r w:rsidRPr="0039386E">
              <w:rPr>
                <w:b/>
              </w:rPr>
              <w:t>PODRAZINA</w:t>
            </w:r>
          </w:p>
        </w:tc>
        <w:tc>
          <w:tcPr>
            <w:tcW w:w="4473" w:type="dxa"/>
            <w:vAlign w:val="center"/>
          </w:tcPr>
          <w:p w:rsidR="00847965" w:rsidRPr="0039386E" w:rsidRDefault="00847965" w:rsidP="000D7247">
            <w:pPr>
              <w:jc w:val="center"/>
              <w:rPr>
                <w:b/>
              </w:rPr>
            </w:pPr>
            <w:r w:rsidRPr="0039386E">
              <w:rPr>
                <w:b/>
              </w:rPr>
              <w:t>KOLEGIJI</w:t>
            </w:r>
          </w:p>
        </w:tc>
        <w:tc>
          <w:tcPr>
            <w:tcW w:w="4238" w:type="dxa"/>
            <w:vAlign w:val="center"/>
          </w:tcPr>
          <w:p w:rsidR="00847965" w:rsidRPr="0039386E" w:rsidRDefault="00847965" w:rsidP="000D7247">
            <w:pPr>
              <w:jc w:val="center"/>
              <w:rPr>
                <w:b/>
              </w:rPr>
            </w:pPr>
            <w:r w:rsidRPr="0039386E">
              <w:rPr>
                <w:b/>
              </w:rPr>
              <w:t>ISHODI UČENJA</w:t>
            </w:r>
          </w:p>
        </w:tc>
      </w:tr>
      <w:tr w:rsidR="00847965" w:rsidRPr="007D51E6" w:rsidTr="000D7247">
        <w:tc>
          <w:tcPr>
            <w:tcW w:w="1320" w:type="dxa"/>
            <w:vAlign w:val="center"/>
          </w:tcPr>
          <w:p w:rsidR="00847965" w:rsidRPr="007D51E6" w:rsidRDefault="00847965" w:rsidP="000D7247">
            <w:pPr>
              <w:jc w:val="center"/>
            </w:pPr>
            <w:proofErr w:type="spellStart"/>
            <w:r>
              <w:t>Podrazina</w:t>
            </w:r>
            <w:proofErr w:type="spellEnd"/>
            <w:r>
              <w:t xml:space="preserve"> 3</w:t>
            </w:r>
          </w:p>
        </w:tc>
        <w:tc>
          <w:tcPr>
            <w:tcW w:w="4473" w:type="dxa"/>
          </w:tcPr>
          <w:p w:rsidR="00847965" w:rsidRPr="00257E91" w:rsidRDefault="00847965" w:rsidP="000D7247">
            <w:pPr>
              <w:spacing w:line="276" w:lineRule="auto"/>
            </w:pPr>
            <w:r w:rsidRPr="00257E91">
              <w:t>Pakiranje hrane</w:t>
            </w:r>
          </w:p>
          <w:p w:rsidR="00847965" w:rsidRPr="00257E91" w:rsidRDefault="00847965" w:rsidP="000D7247">
            <w:pPr>
              <w:spacing w:line="276" w:lineRule="auto"/>
            </w:pPr>
            <w:r w:rsidRPr="00257E91">
              <w:t>Tehnologija kave i kavovina</w:t>
            </w:r>
          </w:p>
          <w:p w:rsidR="00847965" w:rsidRPr="00257E91" w:rsidRDefault="00847965" w:rsidP="000D7247">
            <w:pPr>
              <w:spacing w:line="276" w:lineRule="auto"/>
            </w:pPr>
            <w:r w:rsidRPr="00257E91">
              <w:t>Senzorska procjena prehrambenih proizvoda</w:t>
            </w:r>
          </w:p>
          <w:p w:rsidR="00847965" w:rsidRDefault="00847965" w:rsidP="000D7247">
            <w:pPr>
              <w:spacing w:line="276" w:lineRule="auto"/>
            </w:pPr>
            <w:r>
              <w:t>Tehnologija proizvodnje piva 2</w:t>
            </w:r>
          </w:p>
          <w:p w:rsidR="00847965" w:rsidRDefault="00847965" w:rsidP="000D7247">
            <w:pPr>
              <w:spacing w:line="276" w:lineRule="auto"/>
            </w:pPr>
            <w:r>
              <w:t>Nusproizvodi proizvodnje piva i slada</w:t>
            </w:r>
          </w:p>
          <w:p w:rsidR="00847965" w:rsidRPr="007D51E6" w:rsidRDefault="00847965" w:rsidP="000D7247">
            <w:pPr>
              <w:spacing w:line="276" w:lineRule="auto"/>
            </w:pPr>
            <w:r>
              <w:t>Mikrobiologija piva</w:t>
            </w:r>
          </w:p>
        </w:tc>
        <w:tc>
          <w:tcPr>
            <w:tcW w:w="4238" w:type="dxa"/>
          </w:tcPr>
          <w:p w:rsidR="00847965" w:rsidRPr="00257E91" w:rsidRDefault="00847965" w:rsidP="00702238">
            <w:r w:rsidRPr="00257E91">
              <w:t>1. Poznavati svojstva i karakteristike ambalažnog materijala te interakcije do kojih dolazi između namirnice i ambalažnog materijala.</w:t>
            </w:r>
          </w:p>
          <w:p w:rsidR="00847965" w:rsidRDefault="00847965" w:rsidP="00702238">
            <w:r>
              <w:t>2</w:t>
            </w:r>
            <w:r w:rsidRPr="00257E91">
              <w:t>. Objasniti tehnološke operacije unutar proizvodnog procesa prerade kave i kavovina te kontrolirati kvalitetu sirovine i proizvoda.</w:t>
            </w:r>
          </w:p>
          <w:p w:rsidR="00847965" w:rsidRPr="00257E91" w:rsidRDefault="00847965" w:rsidP="00702238">
            <w:r>
              <w:t>3</w:t>
            </w:r>
            <w:r w:rsidRPr="00257E91">
              <w:t>. Opisati primjenu senzorskih metoda u kontroli kvalitete i razvoju prehrambenih proizvoda.</w:t>
            </w:r>
          </w:p>
          <w:p w:rsidR="00847965" w:rsidRDefault="00847965" w:rsidP="00702238">
            <w:r>
              <w:t xml:space="preserve">4. Skicirati </w:t>
            </w:r>
            <w:proofErr w:type="spellStart"/>
            <w:r>
              <w:t>vriono</w:t>
            </w:r>
            <w:proofErr w:type="spellEnd"/>
            <w:r>
              <w:t>-</w:t>
            </w:r>
            <w:proofErr w:type="spellStart"/>
            <w:r>
              <w:t>ležni</w:t>
            </w:r>
            <w:proofErr w:type="spellEnd"/>
            <w:r>
              <w:t xml:space="preserve"> podrum i opisati postupke i objasniti biokemijske promjene tijekom glavnog i naknadnog vrenja piva.</w:t>
            </w:r>
          </w:p>
          <w:p w:rsidR="00847965" w:rsidRDefault="00847965" w:rsidP="00702238">
            <w:r>
              <w:t>5. Objasniti postupke obrade i punjenja piva.</w:t>
            </w:r>
          </w:p>
          <w:p w:rsidR="00847965" w:rsidRDefault="00847965" w:rsidP="00702238">
            <w:r>
              <w:t xml:space="preserve">6. Opisati postupke higijene i </w:t>
            </w:r>
            <w:proofErr w:type="spellStart"/>
            <w:r>
              <w:t>sanitacije</w:t>
            </w:r>
            <w:proofErr w:type="spellEnd"/>
            <w:r>
              <w:t xml:space="preserve"> u pivovari i metode u kontroli kvalitete piva.</w:t>
            </w:r>
          </w:p>
          <w:p w:rsidR="00847965" w:rsidRDefault="00847965" w:rsidP="00702238">
            <w:r>
              <w:t>7. Opisati i definirati specifičnosti procesa proizvodnje specijalnih tipova piva.</w:t>
            </w:r>
          </w:p>
          <w:p w:rsidR="00847965" w:rsidRDefault="00847965" w:rsidP="00702238">
            <w:r>
              <w:t>8. Objasniti i razlikovati nastajanje i obradu nusproizvoda u proizvodnji slada i piva.</w:t>
            </w:r>
          </w:p>
          <w:p w:rsidR="00847965" w:rsidRDefault="00847965" w:rsidP="00702238">
            <w:r>
              <w:t>9. Opisati i sprovesti učinkovit i ekonomičan način iskorištenja energenata i sredstava za čišćenje.</w:t>
            </w:r>
          </w:p>
          <w:p w:rsidR="00847965" w:rsidRDefault="00847965" w:rsidP="00702238">
            <w:r>
              <w:t>10. Kategorizirati i razlikovati pivske kvasce, pivski opasne mikroorganizme i mikrofloru ječma i slada.</w:t>
            </w:r>
          </w:p>
          <w:p w:rsidR="00CD03A4" w:rsidRPr="007D51E6" w:rsidRDefault="00847965" w:rsidP="00702238">
            <w:r>
              <w:t>11. Objasniti propagaciju i metabolizam pivskog kvasca.</w:t>
            </w:r>
          </w:p>
        </w:tc>
      </w:tr>
    </w:tbl>
    <w:p w:rsidR="00847965" w:rsidRPr="00035C3D" w:rsidRDefault="00847965" w:rsidP="00035C3D"/>
    <w:sectPr w:rsidR="00847965" w:rsidRPr="00035C3D" w:rsidSect="00D72796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D45"/>
    <w:multiLevelType w:val="hybridMultilevel"/>
    <w:tmpl w:val="E63632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38E8"/>
    <w:multiLevelType w:val="hybridMultilevel"/>
    <w:tmpl w:val="C1682C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7B90"/>
    <w:multiLevelType w:val="hybridMultilevel"/>
    <w:tmpl w:val="4E94E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01601"/>
    <w:multiLevelType w:val="hybridMultilevel"/>
    <w:tmpl w:val="8D5CA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6D7F"/>
    <w:multiLevelType w:val="hybridMultilevel"/>
    <w:tmpl w:val="FBD4A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87CC0"/>
    <w:multiLevelType w:val="hybridMultilevel"/>
    <w:tmpl w:val="E62487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3266B"/>
    <w:multiLevelType w:val="hybridMultilevel"/>
    <w:tmpl w:val="A978C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10"/>
    <w:rsid w:val="00035C3D"/>
    <w:rsid w:val="000642F3"/>
    <w:rsid w:val="00160CE6"/>
    <w:rsid w:val="001C55BC"/>
    <w:rsid w:val="001F34E2"/>
    <w:rsid w:val="001F657A"/>
    <w:rsid w:val="00204FEB"/>
    <w:rsid w:val="00245AC6"/>
    <w:rsid w:val="00257E91"/>
    <w:rsid w:val="002E7DEF"/>
    <w:rsid w:val="003224A8"/>
    <w:rsid w:val="00357ED5"/>
    <w:rsid w:val="0039386E"/>
    <w:rsid w:val="003950CD"/>
    <w:rsid w:val="003D7571"/>
    <w:rsid w:val="00486BDE"/>
    <w:rsid w:val="005061DC"/>
    <w:rsid w:val="0064007A"/>
    <w:rsid w:val="006E6A70"/>
    <w:rsid w:val="00702238"/>
    <w:rsid w:val="007A4988"/>
    <w:rsid w:val="007D51E6"/>
    <w:rsid w:val="008002CB"/>
    <w:rsid w:val="00847965"/>
    <w:rsid w:val="00876A58"/>
    <w:rsid w:val="00897E56"/>
    <w:rsid w:val="00987710"/>
    <w:rsid w:val="00A76645"/>
    <w:rsid w:val="00A82C25"/>
    <w:rsid w:val="00AB5E2A"/>
    <w:rsid w:val="00AC6EF8"/>
    <w:rsid w:val="00AE6097"/>
    <w:rsid w:val="00B03D0D"/>
    <w:rsid w:val="00B50CF2"/>
    <w:rsid w:val="00B55F61"/>
    <w:rsid w:val="00C0628B"/>
    <w:rsid w:val="00C21545"/>
    <w:rsid w:val="00C821EE"/>
    <w:rsid w:val="00CD03A4"/>
    <w:rsid w:val="00D31808"/>
    <w:rsid w:val="00D72796"/>
    <w:rsid w:val="00D82D49"/>
    <w:rsid w:val="00E119A9"/>
    <w:rsid w:val="00E932A4"/>
    <w:rsid w:val="00EE5F3C"/>
    <w:rsid w:val="00EF70AC"/>
    <w:rsid w:val="00F1584A"/>
    <w:rsid w:val="00FE473C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0152-2A91-4A9F-8DDF-F8F67DA4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87D31A17.dotm</Template>
  <TotalTime>0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Kolić</dc:creator>
  <cp:lastModifiedBy>Marijana Blažić</cp:lastModifiedBy>
  <cp:revision>2</cp:revision>
  <cp:lastPrinted>2015-10-23T08:11:00Z</cp:lastPrinted>
  <dcterms:created xsi:type="dcterms:W3CDTF">2015-10-23T08:18:00Z</dcterms:created>
  <dcterms:modified xsi:type="dcterms:W3CDTF">2015-10-23T08:18:00Z</dcterms:modified>
</cp:coreProperties>
</file>